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A327" w14:textId="5783622C" w:rsidR="00C42E40" w:rsidRDefault="00751D7F" w:rsidP="002108CE">
      <w:pPr>
        <w:spacing w:after="120" w:line="240" w:lineRule="auto"/>
        <w:ind w:hanging="23"/>
        <w:jc w:val="center"/>
        <w:rPr>
          <w:bCs/>
          <w:color w:val="538135" w:themeColor="accent6" w:themeShade="BF"/>
          <w:sz w:val="40"/>
          <w:szCs w:val="40"/>
          <w:u w:val="single"/>
          <w:rtl/>
        </w:rPr>
      </w:pPr>
      <w:r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 xml:space="preserve"> </w:t>
      </w:r>
      <w:r w:rsidR="00C42E40" w:rsidRPr="002108CE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>استمارة طلب صرف</w:t>
      </w:r>
      <w:r w:rsidR="00E331C5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 xml:space="preserve"> مستحقات الخدمات الاستشارية</w:t>
      </w:r>
    </w:p>
    <w:p w14:paraId="26461DAC" w14:textId="77777777" w:rsidR="00E9417D" w:rsidRPr="00DC7E32" w:rsidRDefault="00E9417D" w:rsidP="002108CE">
      <w:pPr>
        <w:spacing w:after="120" w:line="240" w:lineRule="auto"/>
        <w:ind w:hanging="23"/>
        <w:jc w:val="center"/>
        <w:rPr>
          <w:bCs/>
          <w:color w:val="538135" w:themeColor="accent6" w:themeShade="BF"/>
          <w:sz w:val="2"/>
          <w:szCs w:val="2"/>
          <w:u w:val="single"/>
        </w:rPr>
      </w:pPr>
    </w:p>
    <w:p w14:paraId="334EC3C5" w14:textId="4393167B" w:rsidR="00C42E40" w:rsidRPr="00843AA2" w:rsidRDefault="00751D7F" w:rsidP="002108CE">
      <w:pPr>
        <w:bidi/>
        <w:spacing w:after="0" w:line="240" w:lineRule="auto"/>
        <w:rPr>
          <w:b/>
          <w:rtl/>
        </w:rPr>
      </w:pPr>
      <w:r>
        <w:rPr>
          <w:rFonts w:hint="cs"/>
          <w:rtl/>
        </w:rPr>
        <w:t xml:space="preserve">أتقدم أنا المستشار </w:t>
      </w:r>
      <w:r w:rsidR="00C42E40" w:rsidRPr="00843AA2">
        <w:rPr>
          <w:rFonts w:hint="cs"/>
          <w:rtl/>
        </w:rPr>
        <w:t xml:space="preserve">/: </w:t>
      </w:r>
      <w:proofErr w:type="gramStart"/>
      <w:r w:rsidR="00E331C5">
        <w:rPr>
          <w:rFonts w:hint="cs"/>
          <w:rtl/>
        </w:rPr>
        <w:t>( الاسم</w:t>
      </w:r>
      <w:proofErr w:type="gramEnd"/>
      <w:r w:rsidR="00E331C5">
        <w:rPr>
          <w:rFonts w:hint="cs"/>
          <w:rtl/>
        </w:rPr>
        <w:t xml:space="preserve"> </w:t>
      </w:r>
      <w:proofErr w:type="gramStart"/>
      <w:r w:rsidR="00E331C5">
        <w:rPr>
          <w:rFonts w:hint="cs"/>
          <w:rtl/>
        </w:rPr>
        <w:t>الرباعي )</w:t>
      </w:r>
      <w:proofErr w:type="gramEnd"/>
      <w:r w:rsidR="00E331C5">
        <w:rPr>
          <w:rFonts w:hint="cs"/>
          <w:rtl/>
        </w:rPr>
        <w:t xml:space="preserve"> </w:t>
      </w:r>
      <w:r w:rsidR="00C42E40" w:rsidRPr="002014B5">
        <w:rPr>
          <w:rFonts w:hint="cs"/>
          <w:color w:val="D0CECE" w:themeColor="background2" w:themeShade="E6"/>
          <w:sz w:val="16"/>
          <w:szCs w:val="16"/>
          <w:rtl/>
        </w:rPr>
        <w:t>..</w:t>
      </w:r>
      <w:r w:rsidR="00E331C5" w:rsidRPr="002014B5">
        <w:rPr>
          <w:rFonts w:hint="cs"/>
          <w:color w:val="D0CECE" w:themeColor="background2" w:themeShade="E6"/>
          <w:sz w:val="16"/>
          <w:szCs w:val="16"/>
          <w:rtl/>
        </w:rPr>
        <w:t>..........</w:t>
      </w:r>
      <w:r w:rsidR="00C42E40" w:rsidRPr="002014B5">
        <w:rPr>
          <w:rFonts w:hint="cs"/>
          <w:color w:val="D0CECE" w:themeColor="background2" w:themeShade="E6"/>
          <w:sz w:val="16"/>
          <w:szCs w:val="16"/>
          <w:rtl/>
        </w:rPr>
        <w:t>................</w:t>
      </w:r>
      <w:r w:rsidR="002014B5" w:rsidRPr="002014B5">
        <w:rPr>
          <w:rFonts w:hint="cs"/>
          <w:color w:val="D0CECE" w:themeColor="background2" w:themeShade="E6"/>
          <w:sz w:val="16"/>
          <w:szCs w:val="16"/>
          <w:rtl/>
        </w:rPr>
        <w:t>...................................................................................................................................................</w:t>
      </w:r>
      <w:r w:rsidR="00C42E40" w:rsidRPr="002014B5">
        <w:rPr>
          <w:rFonts w:hint="cs"/>
          <w:color w:val="D0CECE" w:themeColor="background2" w:themeShade="E6"/>
          <w:sz w:val="16"/>
          <w:szCs w:val="16"/>
          <w:rtl/>
        </w:rPr>
        <w:t>..............................................................................</w:t>
      </w:r>
      <w:r w:rsidR="00C42E40" w:rsidRPr="002014B5">
        <w:rPr>
          <w:color w:val="D0CECE" w:themeColor="background2" w:themeShade="E6"/>
          <w:rtl/>
        </w:rPr>
        <w:tab/>
      </w:r>
    </w:p>
    <w:p w14:paraId="6FB923AC" w14:textId="34AB166D" w:rsidR="00C42E40" w:rsidRPr="00843AA2" w:rsidRDefault="00C42E40" w:rsidP="002108CE">
      <w:pPr>
        <w:bidi/>
        <w:spacing w:after="120" w:line="240" w:lineRule="auto"/>
        <w:rPr>
          <w:b/>
          <w:rtl/>
        </w:rPr>
      </w:pPr>
      <w:r>
        <w:rPr>
          <w:rFonts w:hint="cs"/>
          <w:rtl/>
        </w:rPr>
        <w:t>بطلب صرف مستحقات</w:t>
      </w:r>
      <w:r w:rsidR="00E331C5">
        <w:rPr>
          <w:rFonts w:hint="cs"/>
          <w:rtl/>
        </w:rPr>
        <w:t xml:space="preserve">ي عن </w:t>
      </w:r>
      <w:r>
        <w:rPr>
          <w:rFonts w:hint="cs"/>
          <w:rtl/>
        </w:rPr>
        <w:t xml:space="preserve"> </w:t>
      </w:r>
      <w:r w:rsidR="00751D7F">
        <w:rPr>
          <w:rFonts w:hint="cs"/>
          <w:rtl/>
        </w:rPr>
        <w:t xml:space="preserve">الخدمات الاستشارية </w:t>
      </w:r>
      <w:r>
        <w:rPr>
          <w:rFonts w:hint="cs"/>
          <w:rtl/>
        </w:rPr>
        <w:t xml:space="preserve"> </w:t>
      </w:r>
      <w:r w:rsidR="00751D7F">
        <w:rPr>
          <w:rFonts w:hint="cs"/>
          <w:rtl/>
        </w:rPr>
        <w:t xml:space="preserve">المقدمة وفق البيانات </w:t>
      </w:r>
      <w:proofErr w:type="gramStart"/>
      <w:r w:rsidR="00751D7F">
        <w:rPr>
          <w:rFonts w:hint="cs"/>
          <w:rtl/>
        </w:rPr>
        <w:t xml:space="preserve">التالية </w:t>
      </w:r>
      <w:r w:rsidRPr="00843AA2">
        <w:rPr>
          <w:rFonts w:hint="cs"/>
          <w:rtl/>
        </w:rPr>
        <w:t>:</w:t>
      </w:r>
      <w:proofErr w:type="gramEnd"/>
    </w:p>
    <w:tbl>
      <w:tblPr>
        <w:tblStyle w:val="a9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4964"/>
        <w:gridCol w:w="2106"/>
        <w:gridCol w:w="588"/>
        <w:gridCol w:w="1113"/>
        <w:gridCol w:w="1717"/>
      </w:tblGrid>
      <w:tr w:rsidR="00751D7F" w14:paraId="47B128B3" w14:textId="77777777" w:rsidTr="00751D7F">
        <w:trPr>
          <w:trHeight w:val="20"/>
          <w:jc w:val="center"/>
        </w:trPr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50262CA7" w14:textId="3DBA31D3" w:rsidR="00751D7F" w:rsidRPr="004277FC" w:rsidRDefault="00751D7F" w:rsidP="00751D7F">
            <w:pPr>
              <w:bidi/>
              <w:spacing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نوع الخدمة الاستشارية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7DF44CB" w14:textId="77777777" w:rsidR="00751D7F" w:rsidRDefault="00751D7F" w:rsidP="00751D7F">
            <w:pPr>
              <w:pStyle w:val="a5"/>
              <w:numPr>
                <w:ilvl w:val="0"/>
                <w:numId w:val="19"/>
              </w:numPr>
              <w:bidi/>
              <w:spacing w:line="240" w:lineRule="auto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مستشار </w:t>
            </w:r>
            <w:r w:rsidRPr="00751D7F">
              <w:rPr>
                <w:rFonts w:hint="cs"/>
                <w:sz w:val="28"/>
                <w:szCs w:val="28"/>
                <w:rtl/>
              </w:rPr>
              <w:t xml:space="preserve">غير متفرغ </w:t>
            </w:r>
          </w:p>
          <w:p w14:paraId="06A00406" w14:textId="67B5BAF5" w:rsidR="00DC7E32" w:rsidRPr="00DC7E32" w:rsidRDefault="00DC7E32" w:rsidP="00DC7E32">
            <w:pPr>
              <w:bidi/>
              <w:spacing w:line="240" w:lineRule="auto"/>
              <w:jc w:val="center"/>
              <w:rPr>
                <w:rFonts w:hint="cs"/>
                <w:b/>
                <w:sz w:val="28"/>
                <w:szCs w:val="28"/>
                <w:rtl/>
              </w:rPr>
            </w:pPr>
            <w:r w:rsidRPr="00DC7E32">
              <w:rPr>
                <w:rFonts w:hint="cs"/>
                <w:b/>
                <w:sz w:val="22"/>
                <w:szCs w:val="22"/>
                <w:rtl/>
              </w:rPr>
              <w:t>(</w:t>
            </w:r>
            <w:r w:rsidRPr="00DC7E32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90% نسبة المستشار </w:t>
            </w:r>
            <w:r w:rsidRPr="00DC7E32">
              <w:rPr>
                <w:bCs/>
                <w:color w:val="4472C4" w:themeColor="accent1"/>
                <w:sz w:val="20"/>
                <w:szCs w:val="20"/>
                <w:rtl/>
              </w:rPr>
              <w:t>–</w:t>
            </w:r>
            <w:r w:rsidRPr="00DC7E32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 10% نسبة المعهد)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14:paraId="02CDF79C" w14:textId="77777777" w:rsidR="00751D7F" w:rsidRDefault="00751D7F" w:rsidP="00751D7F">
            <w:pPr>
              <w:pStyle w:val="a5"/>
              <w:numPr>
                <w:ilvl w:val="0"/>
                <w:numId w:val="19"/>
              </w:numPr>
              <w:tabs>
                <w:tab w:val="left" w:pos="163"/>
                <w:tab w:val="left" w:pos="305"/>
              </w:tabs>
              <w:bidi/>
              <w:spacing w:line="240" w:lineRule="auto"/>
              <w:ind w:left="163" w:hanging="163"/>
              <w:jc w:val="left"/>
              <w:rPr>
                <w:b/>
                <w:sz w:val="28"/>
                <w:szCs w:val="28"/>
              </w:rPr>
            </w:pPr>
            <w:r w:rsidRPr="00751D7F">
              <w:rPr>
                <w:rFonts w:hint="cs"/>
                <w:sz w:val="28"/>
                <w:szCs w:val="28"/>
                <w:rtl/>
              </w:rPr>
              <w:t xml:space="preserve">مستشار </w:t>
            </w:r>
            <w:r>
              <w:rPr>
                <w:rFonts w:hint="cs"/>
                <w:sz w:val="28"/>
                <w:szCs w:val="28"/>
                <w:rtl/>
              </w:rPr>
              <w:t>تحت الطلب</w:t>
            </w:r>
          </w:p>
          <w:p w14:paraId="43C71659" w14:textId="1535280E" w:rsidR="00DC7E32" w:rsidRPr="00DC7E32" w:rsidRDefault="00DC7E32" w:rsidP="00DC7E32">
            <w:pPr>
              <w:pStyle w:val="a5"/>
              <w:tabs>
                <w:tab w:val="left" w:pos="-118"/>
                <w:tab w:val="left" w:pos="305"/>
              </w:tabs>
              <w:bidi/>
              <w:spacing w:line="240" w:lineRule="auto"/>
              <w:ind w:left="0"/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 w:rsidRPr="00DC7E32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>(</w:t>
            </w:r>
            <w:r w:rsidRPr="00DC7E32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>80</w:t>
            </w:r>
            <w:r w:rsidRPr="00DC7E32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% نسبة المستشار </w:t>
            </w:r>
            <w:r w:rsidRPr="00DC7E32">
              <w:rPr>
                <w:bCs/>
                <w:color w:val="4472C4" w:themeColor="accent1"/>
                <w:sz w:val="20"/>
                <w:szCs w:val="20"/>
                <w:rtl/>
              </w:rPr>
              <w:t>–</w:t>
            </w:r>
            <w:r w:rsidRPr="00DC7E32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 </w:t>
            </w:r>
            <w:r w:rsidRPr="00DC7E32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>20</w:t>
            </w:r>
            <w:r w:rsidRPr="00DC7E32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>% نسبة المعهد)</w:t>
            </w:r>
          </w:p>
        </w:tc>
      </w:tr>
      <w:tr w:rsidR="00751D7F" w14:paraId="7E9A5CAC" w14:textId="77777777" w:rsidTr="00751D7F">
        <w:trPr>
          <w:trHeight w:val="20"/>
          <w:jc w:val="center"/>
        </w:trPr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2C9A65C9" w14:textId="36DC0001" w:rsidR="00751D7F" w:rsidRPr="004277FC" w:rsidRDefault="00751D7F" w:rsidP="00751D7F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اسم ا</w:t>
            </w:r>
            <w:r>
              <w:rPr>
                <w:rFonts w:hint="cs"/>
                <w:sz w:val="28"/>
                <w:szCs w:val="28"/>
                <w:rtl/>
              </w:rPr>
              <w:t xml:space="preserve">لجهة طالبة الخدمة 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3A3FA3DD" w14:textId="77777777" w:rsidR="00751D7F" w:rsidRPr="004277FC" w:rsidRDefault="00751D7F" w:rsidP="00751D7F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رقم الموافقة عليه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67E38F1" w14:textId="540D960E" w:rsidR="00751D7F" w:rsidRPr="004277FC" w:rsidRDefault="00751D7F" w:rsidP="00751D7F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b/>
                <w:sz w:val="28"/>
                <w:szCs w:val="28"/>
                <w:rtl/>
              </w:rPr>
              <w:t>رقم الدفعة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35B3F5B" w14:textId="77777777" w:rsidR="00751D7F" w:rsidRPr="004277FC" w:rsidRDefault="00751D7F" w:rsidP="00751D7F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b/>
                <w:sz w:val="28"/>
                <w:szCs w:val="28"/>
                <w:rtl/>
              </w:rPr>
              <w:t xml:space="preserve">تاريخها </w:t>
            </w:r>
          </w:p>
        </w:tc>
      </w:tr>
      <w:tr w:rsidR="00751D7F" w14:paraId="62993075" w14:textId="77777777" w:rsidTr="00751D7F">
        <w:trPr>
          <w:trHeight w:val="20"/>
          <w:jc w:val="center"/>
        </w:trPr>
        <w:tc>
          <w:tcPr>
            <w:tcW w:w="4964" w:type="dxa"/>
            <w:vAlign w:val="center"/>
          </w:tcPr>
          <w:p w14:paraId="02E231CB" w14:textId="77777777" w:rsidR="00751D7F" w:rsidRPr="004277FC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14:paraId="3A9CDD3D" w14:textId="77777777" w:rsidR="00751D7F" w:rsidRPr="004277FC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EE0323F" w14:textId="77777777" w:rsidR="00751D7F" w:rsidRPr="004277FC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14:paraId="69F4777F" w14:textId="1EF817F6" w:rsidR="00751D7F" w:rsidRPr="004277FC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/   /     20م</w:t>
            </w:r>
          </w:p>
        </w:tc>
      </w:tr>
      <w:tr w:rsidR="00751D7F" w14:paraId="555D9134" w14:textId="77777777" w:rsidTr="00751D7F">
        <w:trPr>
          <w:trHeight w:val="20"/>
          <w:jc w:val="center"/>
        </w:trPr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29E4D2DE" w14:textId="2D62E230" w:rsidR="00751D7F" w:rsidRPr="004277FC" w:rsidRDefault="00751D7F" w:rsidP="00751D7F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تاريخ بداية ال</w:t>
            </w:r>
            <w:r>
              <w:rPr>
                <w:rFonts w:hint="cs"/>
                <w:sz w:val="28"/>
                <w:szCs w:val="28"/>
                <w:rtl/>
              </w:rPr>
              <w:t xml:space="preserve">خدمة </w:t>
            </w:r>
            <w:r>
              <w:rPr>
                <w:rFonts w:hint="cs"/>
                <w:sz w:val="28"/>
                <w:szCs w:val="28"/>
                <w:rtl/>
              </w:rPr>
              <w:t>وفق العقد</w:t>
            </w:r>
          </w:p>
        </w:tc>
        <w:tc>
          <w:tcPr>
            <w:tcW w:w="5524" w:type="dxa"/>
            <w:gridSpan w:val="4"/>
            <w:shd w:val="clear" w:color="auto" w:fill="D9D9D9" w:themeFill="background1" w:themeFillShade="D9"/>
            <w:vAlign w:val="center"/>
          </w:tcPr>
          <w:p w14:paraId="4A7A6ABC" w14:textId="7A1B3003" w:rsidR="00751D7F" w:rsidRPr="004277FC" w:rsidRDefault="00751D7F" w:rsidP="00751D7F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تاريخ نهاية ال</w:t>
            </w:r>
            <w:r>
              <w:rPr>
                <w:rFonts w:hint="cs"/>
                <w:sz w:val="28"/>
                <w:szCs w:val="28"/>
                <w:rtl/>
              </w:rPr>
              <w:t xml:space="preserve">خدمة وفق العقد </w:t>
            </w:r>
          </w:p>
        </w:tc>
      </w:tr>
      <w:tr w:rsidR="00751D7F" w14:paraId="7B4724D1" w14:textId="77777777" w:rsidTr="00751D7F">
        <w:trPr>
          <w:trHeight w:val="20"/>
          <w:jc w:val="center"/>
        </w:trPr>
        <w:tc>
          <w:tcPr>
            <w:tcW w:w="4964" w:type="dxa"/>
            <w:vAlign w:val="center"/>
          </w:tcPr>
          <w:p w14:paraId="019848BE" w14:textId="13969637" w:rsidR="00751D7F" w:rsidRPr="004277FC" w:rsidRDefault="00751D7F" w:rsidP="00751D7F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/     /     20م</w:t>
            </w:r>
          </w:p>
        </w:tc>
        <w:tc>
          <w:tcPr>
            <w:tcW w:w="5524" w:type="dxa"/>
            <w:gridSpan w:val="4"/>
            <w:vAlign w:val="center"/>
          </w:tcPr>
          <w:p w14:paraId="4A2B5420" w14:textId="7CF15101" w:rsidR="00751D7F" w:rsidRPr="004277FC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/     /     20م</w:t>
            </w:r>
          </w:p>
        </w:tc>
      </w:tr>
      <w:tr w:rsidR="00751D7F" w14:paraId="33A7BF92" w14:textId="77777777" w:rsidTr="00751D7F">
        <w:trPr>
          <w:trHeight w:val="20"/>
          <w:jc w:val="center"/>
        </w:trPr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735C5F62" w14:textId="60CC7917" w:rsidR="00751D7F" w:rsidRPr="004277FC" w:rsidRDefault="00751D7F" w:rsidP="00751D7F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 xml:space="preserve">إجمالي ميزانية </w:t>
            </w:r>
            <w:r>
              <w:rPr>
                <w:rFonts w:hint="cs"/>
                <w:sz w:val="28"/>
                <w:szCs w:val="28"/>
                <w:rtl/>
              </w:rPr>
              <w:t xml:space="preserve">الخدمة </w:t>
            </w:r>
            <w:r w:rsidR="00E331C5">
              <w:rPr>
                <w:rFonts w:hint="cs"/>
                <w:sz w:val="28"/>
                <w:szCs w:val="28"/>
                <w:rtl/>
              </w:rPr>
              <w:t>وفق العقد</w:t>
            </w:r>
          </w:p>
        </w:tc>
        <w:tc>
          <w:tcPr>
            <w:tcW w:w="5524" w:type="dxa"/>
            <w:gridSpan w:val="4"/>
            <w:shd w:val="clear" w:color="auto" w:fill="D9D9D9" w:themeFill="background1" w:themeFillShade="D9"/>
            <w:vAlign w:val="center"/>
          </w:tcPr>
          <w:p w14:paraId="39C41D60" w14:textId="6AED1025" w:rsidR="00751D7F" w:rsidRPr="004277FC" w:rsidRDefault="00751D7F" w:rsidP="00751D7F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 xml:space="preserve">إجمالي عدد الدفعات المالية </w:t>
            </w:r>
            <w:r w:rsidR="00E331C5">
              <w:rPr>
                <w:rFonts w:hint="cs"/>
                <w:sz w:val="28"/>
                <w:szCs w:val="28"/>
                <w:rtl/>
              </w:rPr>
              <w:t xml:space="preserve">المتوقعة </w:t>
            </w:r>
            <w:r>
              <w:rPr>
                <w:rFonts w:hint="cs"/>
                <w:sz w:val="28"/>
                <w:szCs w:val="28"/>
                <w:rtl/>
              </w:rPr>
              <w:t>للخدمة</w:t>
            </w:r>
            <w:r w:rsidRPr="004277F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331C5">
              <w:rPr>
                <w:rFonts w:hint="cs"/>
                <w:sz w:val="28"/>
                <w:szCs w:val="28"/>
                <w:rtl/>
              </w:rPr>
              <w:t>وفق العقد</w:t>
            </w:r>
          </w:p>
        </w:tc>
      </w:tr>
      <w:tr w:rsidR="00751D7F" w14:paraId="664E5F8C" w14:textId="77777777" w:rsidTr="00751D7F">
        <w:trPr>
          <w:trHeight w:val="20"/>
          <w:jc w:val="center"/>
        </w:trPr>
        <w:tc>
          <w:tcPr>
            <w:tcW w:w="4964" w:type="dxa"/>
            <w:vAlign w:val="center"/>
          </w:tcPr>
          <w:p w14:paraId="456D19C2" w14:textId="77777777" w:rsidR="00751D7F" w:rsidRPr="004277FC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0581F987" w14:textId="77777777" w:rsidR="00751D7F" w:rsidRPr="004277FC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</w:tr>
      <w:tr w:rsidR="00751D7F" w14:paraId="009769AE" w14:textId="77777777" w:rsidTr="00751D7F">
        <w:trPr>
          <w:trHeight w:val="20"/>
          <w:jc w:val="center"/>
        </w:trPr>
        <w:tc>
          <w:tcPr>
            <w:tcW w:w="496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397C48" w14:textId="7C09EB53" w:rsidR="00751D7F" w:rsidRPr="004277FC" w:rsidRDefault="00751D7F" w:rsidP="00751D7F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رقم الحساب المودع فيه </w:t>
            </w:r>
            <w:r w:rsidR="00E331C5">
              <w:rPr>
                <w:rFonts w:hint="cs"/>
                <w:bCs/>
                <w:sz w:val="28"/>
                <w:szCs w:val="28"/>
                <w:rtl/>
              </w:rPr>
              <w:t>وفق العقد</w:t>
            </w:r>
          </w:p>
        </w:tc>
        <w:tc>
          <w:tcPr>
            <w:tcW w:w="5524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587542" w14:textId="6441D53A" w:rsidR="00751D7F" w:rsidRPr="004277FC" w:rsidRDefault="00751D7F" w:rsidP="00751D7F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4277FC">
              <w:rPr>
                <w:rFonts w:hint="cs"/>
                <w:bCs/>
                <w:sz w:val="28"/>
                <w:szCs w:val="28"/>
                <w:rtl/>
              </w:rPr>
              <w:t>المبلغ المودع</w:t>
            </w:r>
          </w:p>
        </w:tc>
      </w:tr>
      <w:tr w:rsidR="00751D7F" w14:paraId="4E3BA54D" w14:textId="77777777" w:rsidTr="00751D7F">
        <w:trPr>
          <w:trHeight w:val="20"/>
          <w:jc w:val="center"/>
        </w:trPr>
        <w:tc>
          <w:tcPr>
            <w:tcW w:w="4964" w:type="dxa"/>
            <w:vAlign w:val="center"/>
          </w:tcPr>
          <w:p w14:paraId="2BD7713B" w14:textId="77777777" w:rsidR="00751D7F" w:rsidRPr="004277FC" w:rsidRDefault="00751D7F" w:rsidP="00751D7F">
            <w:pPr>
              <w:bidi/>
              <w:jc w:val="center"/>
              <w:rPr>
                <w:rFonts w:asciiTheme="minorHAnsi" w:hAnsiTheme="minorHAnsi" w:cs="Times New Roman" w:hint="cs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4BBDDFB3" w14:textId="404B826D" w:rsidR="00751D7F" w:rsidRPr="004277FC" w:rsidRDefault="00751D7F" w:rsidP="00751D7F">
            <w:pPr>
              <w:bidi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</w:tr>
    </w:tbl>
    <w:p w14:paraId="61416704" w14:textId="717B7FA7" w:rsidR="00C42E40" w:rsidRPr="00387EAD" w:rsidRDefault="00C42E40" w:rsidP="00C42E40">
      <w:pPr>
        <w:bidi/>
        <w:spacing w:after="0" w:line="240" w:lineRule="auto"/>
        <w:rPr>
          <w:sz w:val="16"/>
          <w:szCs w:val="16"/>
          <w:rtl/>
        </w:rPr>
      </w:pPr>
    </w:p>
    <w:tbl>
      <w:tblPr>
        <w:tblStyle w:val="a9"/>
        <w:bidiVisual/>
        <w:tblW w:w="0" w:type="auto"/>
        <w:tblInd w:w="-292" w:type="dxa"/>
        <w:tblLook w:val="04A0" w:firstRow="1" w:lastRow="0" w:firstColumn="1" w:lastColumn="0" w:noHBand="0" w:noVBand="1"/>
      </w:tblPr>
      <w:tblGrid>
        <w:gridCol w:w="622"/>
        <w:gridCol w:w="4349"/>
        <w:gridCol w:w="5517"/>
      </w:tblGrid>
      <w:tr w:rsidR="002108CE" w14:paraId="6031F12F" w14:textId="77777777" w:rsidTr="00DC7E32">
        <w:tc>
          <w:tcPr>
            <w:tcW w:w="622" w:type="dxa"/>
            <w:vMerge w:val="restart"/>
            <w:textDirection w:val="btLr"/>
          </w:tcPr>
          <w:p w14:paraId="3E768C74" w14:textId="27AB6F12" w:rsidR="002108CE" w:rsidRPr="002108CE" w:rsidRDefault="002108CE" w:rsidP="002108CE">
            <w:pPr>
              <w:bidi/>
              <w:spacing w:line="240" w:lineRule="auto"/>
              <w:jc w:val="center"/>
              <w:rPr>
                <w:color w:val="538135" w:themeColor="accent6" w:themeShade="BF"/>
                <w:sz w:val="14"/>
                <w:szCs w:val="14"/>
                <w:rtl/>
              </w:rPr>
            </w:pPr>
            <w:r w:rsidRPr="002108CE">
              <w:rPr>
                <w:rFonts w:hint="cs"/>
                <w:b/>
                <w:bCs/>
                <w:noProof/>
                <w:color w:val="538135" w:themeColor="accent6" w:themeShade="BF"/>
                <w:sz w:val="28"/>
                <w:szCs w:val="28"/>
                <w:rtl/>
              </w:rPr>
              <w:t>شروط الصرف</w:t>
            </w:r>
          </w:p>
        </w:tc>
        <w:tc>
          <w:tcPr>
            <w:tcW w:w="4349" w:type="dxa"/>
          </w:tcPr>
          <w:p w14:paraId="13ED44BF" w14:textId="21CE201E" w:rsidR="002108CE" w:rsidRPr="002108CE" w:rsidRDefault="00BA0E5F" w:rsidP="00BA0E5F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الموافقة على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 xml:space="preserve">الخدمة 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>.</w:t>
            </w:r>
          </w:p>
          <w:p w14:paraId="64F70133" w14:textId="789032AD" w:rsidR="002108CE" w:rsidRPr="00DC7E32" w:rsidRDefault="00BA0E5F" w:rsidP="00DC7E32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 xml:space="preserve">نسخة من 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عقد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>الخدمة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>.</w:t>
            </w:r>
          </w:p>
        </w:tc>
        <w:tc>
          <w:tcPr>
            <w:tcW w:w="5517" w:type="dxa"/>
          </w:tcPr>
          <w:p w14:paraId="4163CEF3" w14:textId="39AB0680" w:rsidR="00DC7E32" w:rsidRDefault="00DC7E32" w:rsidP="00DC7E32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305" w:hanging="228"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إيصال التحويل على حساب المعهد </w:t>
            </w:r>
            <w:r>
              <w:rPr>
                <w:rFonts w:hint="cs"/>
                <w:noProof/>
                <w:sz w:val="24"/>
                <w:szCs w:val="24"/>
                <w:rtl/>
              </w:rPr>
              <w:t>(من الجهة الخارجية).</w:t>
            </w:r>
          </w:p>
          <w:p w14:paraId="72F5F12B" w14:textId="01A2DE7B" w:rsidR="002108CE" w:rsidRPr="00DC7E32" w:rsidRDefault="00BA0E5F" w:rsidP="00DC7E32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305" w:hanging="228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است</w:t>
            </w:r>
            <w:r>
              <w:rPr>
                <w:rFonts w:hint="cs"/>
                <w:noProof/>
                <w:sz w:val="24"/>
                <w:szCs w:val="24"/>
                <w:rtl/>
              </w:rPr>
              <w:t>ما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رة طلب </w:t>
            </w:r>
            <w:r w:rsidR="00DC7E32" w:rsidRPr="00DC7E32">
              <w:rPr>
                <w:rFonts w:hint="cs"/>
                <w:noProof/>
                <w:sz w:val="24"/>
                <w:szCs w:val="24"/>
                <w:rtl/>
              </w:rPr>
              <w:t>صرف مستحقات الخدمات الاستشارية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 w:rsidRPr="002108CE">
              <w:rPr>
                <w:rFonts w:hint="cs"/>
                <w:noProof/>
                <w:sz w:val="24"/>
                <w:szCs w:val="24"/>
                <w:rtl/>
              </w:rPr>
              <w:t>على بريد المعهد</w:t>
            </w:r>
          </w:p>
        </w:tc>
      </w:tr>
      <w:tr w:rsidR="002108CE" w14:paraId="1F7F7102" w14:textId="77777777" w:rsidTr="00BA0E5F">
        <w:tc>
          <w:tcPr>
            <w:tcW w:w="622" w:type="dxa"/>
            <w:vMerge/>
          </w:tcPr>
          <w:p w14:paraId="76FE8DEF" w14:textId="77777777" w:rsidR="002108CE" w:rsidRDefault="002108CE" w:rsidP="002108CE">
            <w:pPr>
              <w:bidi/>
              <w:spacing w:line="240" w:lineRule="auto"/>
              <w:rPr>
                <w:sz w:val="14"/>
                <w:szCs w:val="14"/>
                <w:rtl/>
              </w:rPr>
            </w:pPr>
          </w:p>
        </w:tc>
        <w:tc>
          <w:tcPr>
            <w:tcW w:w="9866" w:type="dxa"/>
            <w:gridSpan w:val="2"/>
            <w:shd w:val="clear" w:color="auto" w:fill="F2F2F2" w:themeFill="background1" w:themeFillShade="F2"/>
          </w:tcPr>
          <w:p w14:paraId="482A72B5" w14:textId="786C3D49" w:rsidR="002108CE" w:rsidRPr="002108CE" w:rsidRDefault="002108CE" w:rsidP="00BA0E5F">
            <w:pPr>
              <w:pStyle w:val="a5"/>
              <w:numPr>
                <w:ilvl w:val="0"/>
                <w:numId w:val="17"/>
              </w:numPr>
              <w:bidi/>
              <w:spacing w:line="240" w:lineRule="auto"/>
              <w:ind w:left="402" w:hanging="283"/>
              <w:rPr>
                <w:sz w:val="24"/>
                <w:szCs w:val="24"/>
                <w:rtl/>
              </w:rPr>
            </w:pP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لن يتم  صرف مستحقات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الخدمة 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الا 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>با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>ست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كمال 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رفع 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>المتطلبات السابقة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 w:rsidRP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من البريد الرسمي للمستشار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على  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>بريد المعهد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 </w:t>
            </w:r>
            <w:r w:rsidR="00DC7E32" w:rsidRP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>
              <w:rPr>
                <w:noProof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2108CE">
                <w:rPr>
                  <w:rStyle w:val="Hyperlink"/>
                  <w:noProof/>
                  <w:sz w:val="24"/>
                  <w:szCs w:val="24"/>
                </w:rPr>
                <w:t>scsi@bu.edu.sa</w:t>
              </w:r>
            </w:hyperlink>
            <w:r w:rsidR="00DC7E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3A67E1F3" w14:textId="77777777" w:rsidR="002108CE" w:rsidRPr="002108CE" w:rsidRDefault="002108CE" w:rsidP="00C42E40">
      <w:pPr>
        <w:bidi/>
        <w:spacing w:after="0" w:line="240" w:lineRule="auto"/>
        <w:rPr>
          <w:sz w:val="8"/>
          <w:szCs w:val="8"/>
          <w:rtl/>
        </w:rPr>
      </w:pPr>
    </w:p>
    <w:p w14:paraId="58958371" w14:textId="77777777" w:rsidR="00DC7E32" w:rsidRPr="00DC7E32" w:rsidRDefault="00DC7E32" w:rsidP="002108CE">
      <w:pPr>
        <w:bidi/>
        <w:spacing w:after="0" w:line="240" w:lineRule="auto"/>
        <w:rPr>
          <w:sz w:val="8"/>
          <w:szCs w:val="8"/>
          <w:rtl/>
        </w:rPr>
      </w:pPr>
    </w:p>
    <w:p w14:paraId="585998BE" w14:textId="5C5E14A6" w:rsidR="00C42E40" w:rsidRDefault="00DC7E32" w:rsidP="00DC7E32">
      <w:pPr>
        <w:bidi/>
        <w:spacing w:after="0" w:line="240" w:lineRule="auto"/>
        <w:rPr>
          <w:b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C42E40" w:rsidRPr="00091290">
        <w:rPr>
          <w:rFonts w:hint="cs"/>
          <w:sz w:val="28"/>
          <w:szCs w:val="28"/>
          <w:rtl/>
        </w:rPr>
        <w:t xml:space="preserve">كما </w:t>
      </w:r>
      <w:r>
        <w:rPr>
          <w:rFonts w:hint="cs"/>
          <w:sz w:val="28"/>
          <w:szCs w:val="28"/>
          <w:rtl/>
        </w:rPr>
        <w:t>أقر</w:t>
      </w:r>
      <w:r w:rsidR="00C42E40" w:rsidRPr="00091290">
        <w:rPr>
          <w:rFonts w:hint="cs"/>
          <w:sz w:val="28"/>
          <w:szCs w:val="28"/>
          <w:rtl/>
        </w:rPr>
        <w:t xml:space="preserve"> بصحة البيانات المقدمة أعلاه و</w:t>
      </w:r>
      <w:r>
        <w:rPr>
          <w:rFonts w:hint="cs"/>
          <w:sz w:val="28"/>
          <w:szCs w:val="28"/>
          <w:rtl/>
        </w:rPr>
        <w:t>ا</w:t>
      </w:r>
      <w:r w:rsidR="00C42E40" w:rsidRPr="00091290">
        <w:rPr>
          <w:rFonts w:hint="cs"/>
          <w:sz w:val="28"/>
          <w:szCs w:val="28"/>
          <w:rtl/>
        </w:rPr>
        <w:t>تحمل كافة التبعات المالية والإدارية والقان</w:t>
      </w:r>
      <w:r w:rsidR="00C42E40">
        <w:rPr>
          <w:rFonts w:hint="cs"/>
          <w:sz w:val="28"/>
          <w:szCs w:val="28"/>
          <w:rtl/>
        </w:rPr>
        <w:t xml:space="preserve">ونية لتقديم أي بيانات غير صحيحة مع </w:t>
      </w:r>
      <w:r w:rsidR="00BA0E5F">
        <w:rPr>
          <w:rFonts w:hint="cs"/>
          <w:sz w:val="28"/>
          <w:szCs w:val="28"/>
          <w:rtl/>
        </w:rPr>
        <w:t>إرفاق</w:t>
      </w:r>
      <w:r w:rsidR="00C42E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المستندات و</w:t>
      </w:r>
      <w:r w:rsidR="00C42E40">
        <w:rPr>
          <w:rFonts w:hint="cs"/>
          <w:sz w:val="28"/>
          <w:szCs w:val="28"/>
          <w:rtl/>
        </w:rPr>
        <w:t>الشواهد اللازمة لكل أمر صرف منفصلاً.</w:t>
      </w:r>
    </w:p>
    <w:p w14:paraId="0045A0AC" w14:textId="77777777" w:rsidR="00C42E40" w:rsidRPr="00C42E40" w:rsidRDefault="00C42E40" w:rsidP="00C42E40">
      <w:pPr>
        <w:bidi/>
        <w:spacing w:after="0" w:line="240" w:lineRule="auto"/>
        <w:rPr>
          <w:b/>
          <w:sz w:val="6"/>
          <w:szCs w:val="6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2647"/>
        <w:gridCol w:w="3586"/>
      </w:tblGrid>
      <w:tr w:rsidR="00C42E40" w14:paraId="2232D72C" w14:textId="77777777" w:rsidTr="00C42E40">
        <w:tc>
          <w:tcPr>
            <w:tcW w:w="3663" w:type="dxa"/>
          </w:tcPr>
          <w:p w14:paraId="0A318C54" w14:textId="15D31E56" w:rsidR="00C42E40" w:rsidRDefault="00C42E40" w:rsidP="002108CE">
            <w:pPr>
              <w:bidi/>
              <w:spacing w:line="240" w:lineRule="auto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E54567">
              <w:rPr>
                <w:rFonts w:hint="cs"/>
                <w:b/>
                <w:bCs/>
                <w:sz w:val="28"/>
                <w:szCs w:val="28"/>
                <w:rtl/>
              </w:rPr>
              <w:t>اسم مقدم الطلب:</w:t>
            </w:r>
          </w:p>
          <w:p w14:paraId="29E11B94" w14:textId="77777777" w:rsidR="00C42E40" w:rsidRPr="00CD4E31" w:rsidRDefault="00C42E40" w:rsidP="002108CE">
            <w:pPr>
              <w:bidi/>
              <w:spacing w:line="240" w:lineRule="auto"/>
              <w:rPr>
                <w:b/>
                <w:sz w:val="8"/>
                <w:szCs w:val="8"/>
                <w:rtl/>
              </w:rPr>
            </w:pPr>
          </w:p>
        </w:tc>
        <w:tc>
          <w:tcPr>
            <w:tcW w:w="2647" w:type="dxa"/>
          </w:tcPr>
          <w:p w14:paraId="3BEBD34D" w14:textId="77777777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091290">
              <w:rPr>
                <w:rFonts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586" w:type="dxa"/>
          </w:tcPr>
          <w:p w14:paraId="6115F3B2" w14:textId="77777777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091290">
              <w:rPr>
                <w:rFonts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  <w:tr w:rsidR="00C42E40" w14:paraId="5C29829D" w14:textId="77777777" w:rsidTr="00C42E40">
        <w:tc>
          <w:tcPr>
            <w:tcW w:w="3663" w:type="dxa"/>
          </w:tcPr>
          <w:p w14:paraId="13756EDB" w14:textId="527081C0" w:rsidR="00C42E40" w:rsidRDefault="00C42E40" w:rsidP="002108CE">
            <w:pPr>
              <w:bidi/>
              <w:spacing w:line="24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  .................................................................................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  <w:tc>
          <w:tcPr>
            <w:tcW w:w="2647" w:type="dxa"/>
          </w:tcPr>
          <w:p w14:paraId="1B2A800F" w14:textId="7D5E85BE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  <w:tc>
          <w:tcPr>
            <w:tcW w:w="3586" w:type="dxa"/>
          </w:tcPr>
          <w:p w14:paraId="487F7147" w14:textId="3C286580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</w:tr>
    </w:tbl>
    <w:p w14:paraId="3F84A85D" w14:textId="77777777" w:rsidR="00C42E40" w:rsidRPr="00C42E40" w:rsidRDefault="00C42E40" w:rsidP="00C42E40">
      <w:pPr>
        <w:bidi/>
        <w:spacing w:after="0" w:line="240" w:lineRule="auto"/>
        <w:rPr>
          <w:b/>
          <w:sz w:val="4"/>
          <w:szCs w:val="4"/>
          <w:rtl/>
        </w:rPr>
      </w:pPr>
    </w:p>
    <w:p w14:paraId="56799266" w14:textId="77777777" w:rsidR="00C42E40" w:rsidRPr="00190C18" w:rsidRDefault="00C42E40" w:rsidP="00C42E40">
      <w:pPr>
        <w:bidi/>
        <w:spacing w:after="0"/>
        <w:rPr>
          <w:b/>
          <w:sz w:val="2"/>
          <w:szCs w:val="2"/>
          <w:rtl/>
        </w:rPr>
      </w:pPr>
    </w:p>
    <w:p w14:paraId="74D2E3DB" w14:textId="31B71A86" w:rsidR="00C42E40" w:rsidRPr="00C42E40" w:rsidRDefault="00C42E40" w:rsidP="00C42E40">
      <w:pPr>
        <w:bidi/>
        <w:spacing w:after="0"/>
        <w:jc w:val="center"/>
        <w:rPr>
          <w:bCs/>
          <w:color w:val="C00000"/>
          <w:sz w:val="36"/>
          <w:szCs w:val="36"/>
          <w:rtl/>
        </w:rPr>
      </w:pPr>
      <w:r>
        <w:rPr>
          <w:rFonts w:hint="cs"/>
          <w:bCs/>
          <w:color w:val="C00000"/>
          <w:sz w:val="36"/>
          <w:szCs w:val="36"/>
          <w:rtl/>
        </w:rPr>
        <w:t>[خاص</w:t>
      </w:r>
      <w:r w:rsidRPr="00C42E40">
        <w:rPr>
          <w:rFonts w:hint="cs"/>
          <w:bCs/>
          <w:color w:val="C00000"/>
          <w:sz w:val="36"/>
          <w:szCs w:val="36"/>
          <w:rtl/>
        </w:rPr>
        <w:t xml:space="preserve"> </w:t>
      </w:r>
      <w:proofErr w:type="gramStart"/>
      <w:r w:rsidRPr="00C42E40">
        <w:rPr>
          <w:rFonts w:hint="cs"/>
          <w:bCs/>
          <w:color w:val="C00000"/>
          <w:sz w:val="36"/>
          <w:szCs w:val="36"/>
          <w:rtl/>
        </w:rPr>
        <w:t>بالمعهد</w:t>
      </w:r>
      <w:r>
        <w:rPr>
          <w:rFonts w:hint="cs"/>
          <w:bCs/>
          <w:color w:val="C00000"/>
          <w:sz w:val="36"/>
          <w:szCs w:val="36"/>
          <w:rtl/>
        </w:rPr>
        <w:t xml:space="preserve"> ]</w:t>
      </w:r>
      <w:proofErr w:type="gramEnd"/>
    </w:p>
    <w:tbl>
      <w:tblPr>
        <w:tblStyle w:val="a9"/>
        <w:bidiVisual/>
        <w:tblW w:w="0" w:type="auto"/>
        <w:tblInd w:w="-504" w:type="dxa"/>
        <w:tblLook w:val="04A0" w:firstRow="1" w:lastRow="0" w:firstColumn="1" w:lastColumn="0" w:noHBand="0" w:noVBand="1"/>
      </w:tblPr>
      <w:tblGrid>
        <w:gridCol w:w="2132"/>
        <w:gridCol w:w="2551"/>
        <w:gridCol w:w="2410"/>
        <w:gridCol w:w="1704"/>
        <w:gridCol w:w="1828"/>
      </w:tblGrid>
      <w:tr w:rsidR="00E66D38" w14:paraId="4A9F38B1" w14:textId="77777777" w:rsidTr="00E66D38">
        <w:tc>
          <w:tcPr>
            <w:tcW w:w="2132" w:type="dxa"/>
            <w:shd w:val="clear" w:color="auto" w:fill="D9D9D9" w:themeFill="background1" w:themeFillShade="D9"/>
          </w:tcPr>
          <w:p w14:paraId="5B654C1B" w14:textId="77777777" w:rsidR="00E66D38" w:rsidRPr="00091290" w:rsidRDefault="00E66D38" w:rsidP="002A1585">
            <w:pPr>
              <w:bidi/>
              <w:jc w:val="center"/>
              <w:rPr>
                <w:bCs/>
                <w:sz w:val="24"/>
                <w:szCs w:val="24"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المودع بحساب المعهد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8257D87" w14:textId="686DB245" w:rsidR="00E66D38" w:rsidRPr="00091290" w:rsidRDefault="00E66D38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مستشار </w:t>
            </w:r>
            <w:r w:rsidRPr="00E66D38">
              <w:rPr>
                <w:rFonts w:hint="cs"/>
                <w:bCs/>
                <w:sz w:val="22"/>
                <w:szCs w:val="22"/>
                <w:rtl/>
              </w:rPr>
              <w:t>حسب نوع الخدمة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4D7617" w14:textId="2453BC27" w:rsidR="00E66D38" w:rsidRPr="00091290" w:rsidRDefault="00E66D38" w:rsidP="00E66D38">
            <w:pPr>
              <w:bidi/>
              <w:spacing w:line="240" w:lineRule="auto"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المعهد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E66D38">
              <w:rPr>
                <w:rFonts w:hint="cs"/>
                <w:bCs/>
                <w:sz w:val="22"/>
                <w:szCs w:val="22"/>
                <w:rtl/>
              </w:rPr>
              <w:t>حسب نوع الخدمة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0F7AFA65" w14:textId="196084FB" w:rsidR="00E66D38" w:rsidRPr="00091290" w:rsidRDefault="00E66D38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الضريبة (15%)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03B8263A" w14:textId="4DDBEB8D" w:rsidR="00E66D38" w:rsidRPr="00091290" w:rsidRDefault="00E66D38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المستحق للصرف</w:t>
            </w:r>
          </w:p>
        </w:tc>
      </w:tr>
      <w:tr w:rsidR="00E66D38" w14:paraId="73C5FF04" w14:textId="77777777" w:rsidTr="00E66D38">
        <w:tc>
          <w:tcPr>
            <w:tcW w:w="2132" w:type="dxa"/>
            <w:tcBorders>
              <w:bottom w:val="single" w:sz="4" w:space="0" w:color="auto"/>
            </w:tcBorders>
          </w:tcPr>
          <w:p w14:paraId="594EABED" w14:textId="77777777" w:rsidR="00E66D38" w:rsidRPr="00E66D38" w:rsidRDefault="00E66D38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2683D5" w14:textId="77777777" w:rsidR="00E66D38" w:rsidRPr="00E66D38" w:rsidRDefault="00E66D38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9C48F5" w14:textId="77777777" w:rsidR="00E66D38" w:rsidRPr="00E66D38" w:rsidRDefault="00E66D38" w:rsidP="002A1585">
            <w:pPr>
              <w:bidi/>
              <w:spacing w:line="240" w:lineRule="auto"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0E31853A" w14:textId="77777777" w:rsidR="00E66D38" w:rsidRPr="00E66D38" w:rsidRDefault="00E66D38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70A7E340" w14:textId="6B1E8DC4" w:rsidR="00E66D38" w:rsidRPr="00E66D38" w:rsidRDefault="00E66D38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</w:tr>
      <w:tr w:rsidR="002014B5" w14:paraId="4EEC8FB3" w14:textId="77777777" w:rsidTr="00E66D38">
        <w:tc>
          <w:tcPr>
            <w:tcW w:w="106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1DDBA" w14:textId="77777777" w:rsidR="002014B5" w:rsidRDefault="002014B5" w:rsidP="002014B5">
            <w:pPr>
              <w:numPr>
                <w:ilvl w:val="0"/>
                <w:numId w:val="12"/>
              </w:numPr>
              <w:bidi/>
              <w:ind w:left="544" w:right="-284" w:hanging="283"/>
              <w:rPr>
                <w:b/>
                <w:sz w:val="20"/>
                <w:szCs w:val="20"/>
              </w:rPr>
            </w:pPr>
            <w:r w:rsidRPr="00520421">
              <w:rPr>
                <w:rFonts w:hint="cs"/>
                <w:bCs/>
                <w:sz w:val="28"/>
                <w:szCs w:val="28"/>
                <w:rtl/>
              </w:rPr>
              <w:t>لا نوافق على صرف المبلغ المذكور للأسباب التالية: 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...........</w:t>
            </w: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..........................................................................</w:t>
            </w:r>
            <w:r w:rsidRPr="007C209B">
              <w:rPr>
                <w:b/>
                <w:sz w:val="20"/>
                <w:szCs w:val="20"/>
                <w:rtl/>
              </w:rPr>
              <w:t>.</w:t>
            </w:r>
          </w:p>
          <w:p w14:paraId="7A7AAA84" w14:textId="5240344B" w:rsidR="002014B5" w:rsidRPr="002014B5" w:rsidRDefault="002014B5" w:rsidP="002014B5">
            <w:pPr>
              <w:numPr>
                <w:ilvl w:val="0"/>
                <w:numId w:val="12"/>
              </w:numPr>
              <w:bidi/>
              <w:ind w:left="544" w:right="-284" w:hanging="283"/>
              <w:rPr>
                <w:b/>
                <w:sz w:val="20"/>
                <w:szCs w:val="20"/>
                <w:rtl/>
              </w:rPr>
            </w:pPr>
            <w:r w:rsidRPr="002108CE">
              <w:rPr>
                <w:rFonts w:hint="cs"/>
                <w:bCs/>
                <w:sz w:val="28"/>
                <w:szCs w:val="28"/>
                <w:rtl/>
              </w:rPr>
              <w:t>نصادق على صحة البيانات أعلاه، وقد أودعت المبالغ المذكورة بحساب بيت الخبرة لدينا بالمعهد</w:t>
            </w:r>
            <w:r w:rsidRPr="002108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4D3C536" w14:textId="77777777" w:rsidR="00E66D38" w:rsidRPr="00E66D38" w:rsidRDefault="00E66D38">
      <w:pPr>
        <w:bidi/>
        <w:rPr>
          <w:sz w:val="2"/>
          <w:szCs w:val="2"/>
        </w:rPr>
      </w:pPr>
    </w:p>
    <w:tbl>
      <w:tblPr>
        <w:tblStyle w:val="a9"/>
        <w:bidiVisual/>
        <w:tblW w:w="0" w:type="auto"/>
        <w:tblInd w:w="-504" w:type="dxa"/>
        <w:tblLook w:val="04A0" w:firstRow="1" w:lastRow="0" w:firstColumn="1" w:lastColumn="0" w:noHBand="0" w:noVBand="1"/>
      </w:tblPr>
      <w:tblGrid>
        <w:gridCol w:w="851"/>
        <w:gridCol w:w="2268"/>
        <w:gridCol w:w="946"/>
        <w:gridCol w:w="1185"/>
        <w:gridCol w:w="992"/>
        <w:gridCol w:w="1985"/>
        <w:gridCol w:w="845"/>
        <w:gridCol w:w="1553"/>
      </w:tblGrid>
      <w:tr w:rsidR="00E47897" w:rsidRPr="002014B5" w14:paraId="15438B57" w14:textId="77777777" w:rsidTr="00E47897"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AD47E" w14:textId="58036976" w:rsidR="002014B5" w:rsidRPr="002014B5" w:rsidRDefault="002014B5" w:rsidP="002014B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2014B5">
              <w:rPr>
                <w:rFonts w:hint="cs"/>
                <w:bCs/>
                <w:sz w:val="24"/>
                <w:szCs w:val="24"/>
                <w:rtl/>
              </w:rPr>
              <w:t>المدقق المالي</w:t>
            </w:r>
          </w:p>
        </w:tc>
        <w:tc>
          <w:tcPr>
            <w:tcW w:w="5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1818B" w14:textId="15F1C0E4" w:rsidR="002014B5" w:rsidRPr="002014B5" w:rsidRDefault="002014B5" w:rsidP="002014B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2014B5">
              <w:rPr>
                <w:rFonts w:hint="cs"/>
                <w:bCs/>
                <w:sz w:val="24"/>
                <w:szCs w:val="24"/>
                <w:rtl/>
              </w:rPr>
              <w:t>المحاسب المالي</w:t>
            </w:r>
          </w:p>
        </w:tc>
      </w:tr>
      <w:tr w:rsidR="002014B5" w:rsidRPr="002014B5" w14:paraId="795549F6" w14:textId="77777777" w:rsidTr="00E47897">
        <w:tc>
          <w:tcPr>
            <w:tcW w:w="85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ED50C61" w14:textId="7C020F0D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  <w:r w:rsidRPr="002014B5">
              <w:rPr>
                <w:rFonts w:hint="cs"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134DED" w14:textId="38B1AA1C" w:rsidR="002014B5" w:rsidRPr="002014B5" w:rsidRDefault="002014B5" w:rsidP="002014B5">
            <w:pPr>
              <w:bidi/>
              <w:rPr>
                <w:rFonts w:hint="cs"/>
                <w:bCs/>
                <w:sz w:val="28"/>
                <w:szCs w:val="28"/>
                <w:rtl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9A13B24" w14:textId="0CBCC192" w:rsidR="002014B5" w:rsidRPr="002014B5" w:rsidRDefault="002014B5" w:rsidP="002014B5">
            <w:pPr>
              <w:bidi/>
              <w:rPr>
                <w:rFonts w:hint="cs"/>
                <w:bCs/>
                <w:sz w:val="28"/>
                <w:szCs w:val="28"/>
                <w:rtl/>
              </w:rPr>
            </w:pPr>
            <w:r w:rsidRPr="002014B5">
              <w:rPr>
                <w:rFonts w:hint="cs"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296696D7" w14:textId="77777777" w:rsidR="002014B5" w:rsidRPr="002014B5" w:rsidRDefault="002014B5" w:rsidP="002014B5">
            <w:pPr>
              <w:bidi/>
              <w:rPr>
                <w:rFonts w:hint="cs"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FB589E0" w14:textId="6CE071AB" w:rsidR="002014B5" w:rsidRPr="002014B5" w:rsidRDefault="002014B5" w:rsidP="002014B5">
            <w:pPr>
              <w:bidi/>
              <w:rPr>
                <w:rFonts w:hint="cs"/>
                <w:bCs/>
                <w:sz w:val="28"/>
                <w:szCs w:val="28"/>
                <w:rtl/>
              </w:rPr>
            </w:pPr>
            <w:r w:rsidRPr="002014B5">
              <w:rPr>
                <w:rFonts w:hint="cs"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77330F" w14:textId="77777777" w:rsidR="002014B5" w:rsidRPr="002014B5" w:rsidRDefault="002014B5" w:rsidP="002014B5">
            <w:pPr>
              <w:bidi/>
              <w:rPr>
                <w:rFonts w:hint="cs"/>
                <w:bCs/>
                <w:sz w:val="28"/>
                <w:szCs w:val="28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1EEBABD" w14:textId="7975A860" w:rsidR="002014B5" w:rsidRPr="002014B5" w:rsidRDefault="002014B5" w:rsidP="002014B5">
            <w:pPr>
              <w:bidi/>
              <w:rPr>
                <w:rFonts w:hint="cs"/>
                <w:bCs/>
                <w:sz w:val="28"/>
                <w:szCs w:val="28"/>
                <w:rtl/>
              </w:rPr>
            </w:pPr>
            <w:r w:rsidRPr="002014B5">
              <w:rPr>
                <w:rFonts w:hint="cs"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4C2D1A43" w14:textId="47CD827A" w:rsidR="002014B5" w:rsidRPr="002014B5" w:rsidRDefault="002014B5" w:rsidP="002014B5">
            <w:pPr>
              <w:bidi/>
              <w:rPr>
                <w:rFonts w:hint="cs"/>
                <w:bCs/>
                <w:sz w:val="28"/>
                <w:szCs w:val="28"/>
                <w:rtl/>
              </w:rPr>
            </w:pPr>
          </w:p>
        </w:tc>
      </w:tr>
    </w:tbl>
    <w:p w14:paraId="30CDDE00" w14:textId="77777777" w:rsidR="00C42E40" w:rsidRPr="002014B5" w:rsidRDefault="00C42E40" w:rsidP="00C42E40">
      <w:pPr>
        <w:bidi/>
        <w:spacing w:after="0"/>
        <w:rPr>
          <w:bCs/>
          <w:sz w:val="24"/>
          <w:szCs w:val="24"/>
          <w:rtl/>
        </w:rPr>
      </w:pPr>
    </w:p>
    <w:p w14:paraId="4604BEE2" w14:textId="77777777" w:rsidR="00C42E40" w:rsidRPr="002014B5" w:rsidRDefault="00C42E40" w:rsidP="00C42E40">
      <w:pPr>
        <w:bidi/>
        <w:spacing w:after="0"/>
        <w:rPr>
          <w:bCs/>
          <w:sz w:val="24"/>
          <w:szCs w:val="24"/>
          <w:rtl/>
        </w:rPr>
      </w:pPr>
    </w:p>
    <w:p w14:paraId="0D6A18F0" w14:textId="77777777" w:rsidR="002014B5" w:rsidRDefault="002014B5" w:rsidP="002014B5">
      <w:pPr>
        <w:bidi/>
        <w:spacing w:after="0"/>
        <w:ind w:right="-284"/>
        <w:rPr>
          <w:b/>
          <w:sz w:val="20"/>
          <w:szCs w:val="20"/>
          <w:rtl/>
        </w:rPr>
      </w:pPr>
    </w:p>
    <w:sectPr w:rsidR="002014B5" w:rsidSect="00C42E4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2410" w:right="992" w:bottom="426" w:left="709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C557" w14:textId="77777777" w:rsidR="003B460E" w:rsidRDefault="003B460E" w:rsidP="003B0622">
      <w:pPr>
        <w:spacing w:after="0" w:line="240" w:lineRule="auto"/>
      </w:pPr>
      <w:r>
        <w:separator/>
      </w:r>
    </w:p>
  </w:endnote>
  <w:endnote w:type="continuationSeparator" w:id="0">
    <w:p w14:paraId="2BCB5BCA" w14:textId="77777777" w:rsidR="003B460E" w:rsidRDefault="003B460E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087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AC608F" wp14:editId="5B0149F4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F8A9E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C60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Ap+A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" filled="f" stroked="f">
              <v:textbox>
                <w:txbxContent>
                  <w:p w14:paraId="333F8A9E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4146" w14:textId="77777777" w:rsidR="003B460E" w:rsidRDefault="003B460E" w:rsidP="003B0622">
      <w:pPr>
        <w:spacing w:after="0" w:line="240" w:lineRule="auto"/>
      </w:pPr>
      <w:r>
        <w:separator/>
      </w:r>
    </w:p>
  </w:footnote>
  <w:footnote w:type="continuationSeparator" w:id="0">
    <w:p w14:paraId="40123AA2" w14:textId="77777777" w:rsidR="003B460E" w:rsidRDefault="003B460E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3BF0" w14:textId="77777777" w:rsidR="003B0622" w:rsidRDefault="00000000">
    <w:pPr>
      <w:pStyle w:val="a3"/>
    </w:pPr>
    <w:r>
      <w:rPr>
        <w:noProof/>
      </w:rPr>
      <w:pict w14:anchorId="24890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27" type="#_x0000_t75" style="position:absolute;left:0;text-align:left;margin-left:0;margin-top:0;width:616.9pt;height:861.2pt;z-index:-25165619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F4B7" w14:textId="5ADF3531" w:rsidR="003B0622" w:rsidRDefault="00000000" w:rsidP="00F02030">
    <w:pPr>
      <w:pStyle w:val="a3"/>
      <w:jc w:val="center"/>
    </w:pPr>
    <w:r>
      <w:rPr>
        <w:noProof/>
      </w:rPr>
      <w:pict w14:anchorId="2068F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09095" o:spid="_x0000_s1028" type="#_x0000_t75" style="position:absolute;left:0;text-align:left;margin-left:-41.45pt;margin-top:-122.75pt;width:598.5pt;height:844.5pt;z-index:-251651072;mso-position-horizontal-relative:margin;mso-position-vertical-relative:margin" o:allowincell="f">
          <v:imagedata r:id="rId1" o:title="ورق رسم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4FA8" w14:textId="77777777" w:rsidR="003B0622" w:rsidRDefault="00000000">
    <w:pPr>
      <w:pStyle w:val="a3"/>
    </w:pPr>
    <w:r>
      <w:rPr>
        <w:noProof/>
      </w:rPr>
      <w:pict w14:anchorId="5B7F0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25" type="#_x0000_t75" style="position:absolute;left:0;text-align:left;margin-left:0;margin-top:0;width:616.9pt;height:861.2pt;z-index:-251657216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262"/>
    <w:multiLevelType w:val="hybridMultilevel"/>
    <w:tmpl w:val="7B3AC3F0"/>
    <w:lvl w:ilvl="0" w:tplc="B680D7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211"/>
    <w:multiLevelType w:val="hybridMultilevel"/>
    <w:tmpl w:val="AE78B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1FA"/>
    <w:multiLevelType w:val="hybridMultilevel"/>
    <w:tmpl w:val="4A3C5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6C8"/>
    <w:multiLevelType w:val="hybridMultilevel"/>
    <w:tmpl w:val="DE1680CA"/>
    <w:lvl w:ilvl="0" w:tplc="317CDE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24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5465"/>
    <w:multiLevelType w:val="hybridMultilevel"/>
    <w:tmpl w:val="B8F049DA"/>
    <w:lvl w:ilvl="0" w:tplc="D3D40B6E">
      <w:numFmt w:val="bullet"/>
      <w:lvlText w:val="-"/>
      <w:lvlJc w:val="left"/>
      <w:pPr>
        <w:ind w:left="105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220C5065"/>
    <w:multiLevelType w:val="hybridMultilevel"/>
    <w:tmpl w:val="9B90804A"/>
    <w:lvl w:ilvl="0" w:tplc="0E9A6D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7523"/>
    <w:multiLevelType w:val="hybridMultilevel"/>
    <w:tmpl w:val="7D2C76DA"/>
    <w:lvl w:ilvl="0" w:tplc="22CE87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D24"/>
    <w:multiLevelType w:val="hybridMultilevel"/>
    <w:tmpl w:val="C5889476"/>
    <w:lvl w:ilvl="0" w:tplc="586699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F653A0"/>
    <w:multiLevelType w:val="hybridMultilevel"/>
    <w:tmpl w:val="E6725524"/>
    <w:lvl w:ilvl="0" w:tplc="D78A7E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A2989"/>
    <w:multiLevelType w:val="hybridMultilevel"/>
    <w:tmpl w:val="5296C21E"/>
    <w:lvl w:ilvl="0" w:tplc="56EC1D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CD62B6"/>
    <w:multiLevelType w:val="hybridMultilevel"/>
    <w:tmpl w:val="6EC01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83C99"/>
    <w:multiLevelType w:val="hybridMultilevel"/>
    <w:tmpl w:val="30A6DB1C"/>
    <w:lvl w:ilvl="0" w:tplc="ECD2F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82A3C"/>
    <w:multiLevelType w:val="hybridMultilevel"/>
    <w:tmpl w:val="225EB554"/>
    <w:lvl w:ilvl="0" w:tplc="942E521A">
      <w:start w:val="1"/>
      <w:numFmt w:val="bullet"/>
      <w:lvlText w:val=""/>
      <w:lvlJc w:val="left"/>
      <w:pPr>
        <w:ind w:left="386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3" w15:restartNumberingAfterBreak="0">
    <w:nsid w:val="760A1D46"/>
    <w:multiLevelType w:val="hybridMultilevel"/>
    <w:tmpl w:val="6AD0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B6D5D"/>
    <w:multiLevelType w:val="hybridMultilevel"/>
    <w:tmpl w:val="8E060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52B3F"/>
    <w:multiLevelType w:val="hybridMultilevel"/>
    <w:tmpl w:val="22C64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055DB3"/>
    <w:multiLevelType w:val="hybridMultilevel"/>
    <w:tmpl w:val="B1F6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14E43"/>
    <w:multiLevelType w:val="hybridMultilevel"/>
    <w:tmpl w:val="59E4F47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519078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273482">
    <w:abstractNumId w:val="4"/>
  </w:num>
  <w:num w:numId="3" w16cid:durableId="1095249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759939">
    <w:abstractNumId w:val="15"/>
  </w:num>
  <w:num w:numId="5" w16cid:durableId="1112629013">
    <w:abstractNumId w:val="17"/>
  </w:num>
  <w:num w:numId="6" w16cid:durableId="332339185">
    <w:abstractNumId w:val="13"/>
  </w:num>
  <w:num w:numId="7" w16cid:durableId="114955313">
    <w:abstractNumId w:val="2"/>
  </w:num>
  <w:num w:numId="8" w16cid:durableId="1353259828">
    <w:abstractNumId w:val="0"/>
  </w:num>
  <w:num w:numId="9" w16cid:durableId="2045447940">
    <w:abstractNumId w:val="11"/>
  </w:num>
  <w:num w:numId="10" w16cid:durableId="1898785463">
    <w:abstractNumId w:val="7"/>
  </w:num>
  <w:num w:numId="11" w16cid:durableId="1836870800">
    <w:abstractNumId w:val="9"/>
  </w:num>
  <w:num w:numId="12" w16cid:durableId="813134459">
    <w:abstractNumId w:val="8"/>
  </w:num>
  <w:num w:numId="13" w16cid:durableId="1100294540">
    <w:abstractNumId w:val="6"/>
  </w:num>
  <w:num w:numId="14" w16cid:durableId="1376006293">
    <w:abstractNumId w:val="5"/>
  </w:num>
  <w:num w:numId="15" w16cid:durableId="559219273">
    <w:abstractNumId w:val="12"/>
  </w:num>
  <w:num w:numId="16" w16cid:durableId="165484251">
    <w:abstractNumId w:val="3"/>
  </w:num>
  <w:num w:numId="17" w16cid:durableId="43481235">
    <w:abstractNumId w:val="16"/>
  </w:num>
  <w:num w:numId="18" w16cid:durableId="550465553">
    <w:abstractNumId w:val="1"/>
  </w:num>
  <w:num w:numId="19" w16cid:durableId="1891065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27"/>
    <w:rsid w:val="000158C9"/>
    <w:rsid w:val="00031B70"/>
    <w:rsid w:val="0006262A"/>
    <w:rsid w:val="00063DAE"/>
    <w:rsid w:val="000676E0"/>
    <w:rsid w:val="00083DA3"/>
    <w:rsid w:val="00091290"/>
    <w:rsid w:val="00092145"/>
    <w:rsid w:val="00154D01"/>
    <w:rsid w:val="0016238B"/>
    <w:rsid w:val="00172AC0"/>
    <w:rsid w:val="00176141"/>
    <w:rsid w:val="00190C18"/>
    <w:rsid w:val="001A0155"/>
    <w:rsid w:val="001D470B"/>
    <w:rsid w:val="001E4DAE"/>
    <w:rsid w:val="001F3F98"/>
    <w:rsid w:val="001F79BC"/>
    <w:rsid w:val="002014B5"/>
    <w:rsid w:val="00207A40"/>
    <w:rsid w:val="002108CE"/>
    <w:rsid w:val="00223122"/>
    <w:rsid w:val="00230747"/>
    <w:rsid w:val="0023249D"/>
    <w:rsid w:val="00261202"/>
    <w:rsid w:val="002666BB"/>
    <w:rsid w:val="00272927"/>
    <w:rsid w:val="002A3FBC"/>
    <w:rsid w:val="002D6CD4"/>
    <w:rsid w:val="00313BC7"/>
    <w:rsid w:val="00327E67"/>
    <w:rsid w:val="00342B01"/>
    <w:rsid w:val="00387EAD"/>
    <w:rsid w:val="003978E2"/>
    <w:rsid w:val="003A5471"/>
    <w:rsid w:val="003B0622"/>
    <w:rsid w:val="003B460E"/>
    <w:rsid w:val="003C2DF6"/>
    <w:rsid w:val="003C3BAB"/>
    <w:rsid w:val="003D295A"/>
    <w:rsid w:val="003F0242"/>
    <w:rsid w:val="004165D7"/>
    <w:rsid w:val="004277FC"/>
    <w:rsid w:val="00436BE3"/>
    <w:rsid w:val="004A61B5"/>
    <w:rsid w:val="004B5F04"/>
    <w:rsid w:val="004D26E0"/>
    <w:rsid w:val="004D40F9"/>
    <w:rsid w:val="004F1532"/>
    <w:rsid w:val="00500FA0"/>
    <w:rsid w:val="00502973"/>
    <w:rsid w:val="00520421"/>
    <w:rsid w:val="00555A22"/>
    <w:rsid w:val="00555EB4"/>
    <w:rsid w:val="005625F1"/>
    <w:rsid w:val="005D4D3F"/>
    <w:rsid w:val="006020CC"/>
    <w:rsid w:val="00620C92"/>
    <w:rsid w:val="00635D6A"/>
    <w:rsid w:val="00651463"/>
    <w:rsid w:val="006E3646"/>
    <w:rsid w:val="007063D6"/>
    <w:rsid w:val="00711270"/>
    <w:rsid w:val="00723D3B"/>
    <w:rsid w:val="00724907"/>
    <w:rsid w:val="00751D7F"/>
    <w:rsid w:val="007864E2"/>
    <w:rsid w:val="00797EF0"/>
    <w:rsid w:val="007C209B"/>
    <w:rsid w:val="007C2CAA"/>
    <w:rsid w:val="007D7CBA"/>
    <w:rsid w:val="007F5BBB"/>
    <w:rsid w:val="00811D57"/>
    <w:rsid w:val="00857FE8"/>
    <w:rsid w:val="00892138"/>
    <w:rsid w:val="0089435C"/>
    <w:rsid w:val="008B28A9"/>
    <w:rsid w:val="008C50E2"/>
    <w:rsid w:val="008E2E79"/>
    <w:rsid w:val="008E351D"/>
    <w:rsid w:val="008E420E"/>
    <w:rsid w:val="00907D11"/>
    <w:rsid w:val="00925E66"/>
    <w:rsid w:val="00941422"/>
    <w:rsid w:val="009509FF"/>
    <w:rsid w:val="00957D2E"/>
    <w:rsid w:val="00965C4D"/>
    <w:rsid w:val="00967D38"/>
    <w:rsid w:val="00985431"/>
    <w:rsid w:val="00997785"/>
    <w:rsid w:val="009F4605"/>
    <w:rsid w:val="00A04052"/>
    <w:rsid w:val="00A3591B"/>
    <w:rsid w:val="00AD4D04"/>
    <w:rsid w:val="00AE07F2"/>
    <w:rsid w:val="00AE28A7"/>
    <w:rsid w:val="00AF42CC"/>
    <w:rsid w:val="00B740FC"/>
    <w:rsid w:val="00B8792D"/>
    <w:rsid w:val="00BA0E5F"/>
    <w:rsid w:val="00BB149D"/>
    <w:rsid w:val="00BD12A8"/>
    <w:rsid w:val="00C22DE7"/>
    <w:rsid w:val="00C42E40"/>
    <w:rsid w:val="00CA7042"/>
    <w:rsid w:val="00CD4E31"/>
    <w:rsid w:val="00CD6931"/>
    <w:rsid w:val="00CD6F9B"/>
    <w:rsid w:val="00CE46BF"/>
    <w:rsid w:val="00D45093"/>
    <w:rsid w:val="00D90AD9"/>
    <w:rsid w:val="00DB597F"/>
    <w:rsid w:val="00DC302C"/>
    <w:rsid w:val="00DC7E32"/>
    <w:rsid w:val="00E03CF7"/>
    <w:rsid w:val="00E04A89"/>
    <w:rsid w:val="00E331C5"/>
    <w:rsid w:val="00E44095"/>
    <w:rsid w:val="00E443E6"/>
    <w:rsid w:val="00E47897"/>
    <w:rsid w:val="00E66D38"/>
    <w:rsid w:val="00E75B5C"/>
    <w:rsid w:val="00E9417D"/>
    <w:rsid w:val="00F02030"/>
    <w:rsid w:val="00F63130"/>
    <w:rsid w:val="00F80505"/>
    <w:rsid w:val="00F91D37"/>
    <w:rsid w:val="00FC07AE"/>
    <w:rsid w:val="00FD101C"/>
    <w:rsid w:val="00F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2C5168"/>
  <w15:chartTrackingRefBased/>
  <w15:docId w15:val="{D43201D7-FEBF-4F53-9998-56C1668C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927"/>
    <w:pPr>
      <w:bidi w:val="0"/>
      <w:spacing w:line="252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5">
    <w:name w:val="List Paragraph"/>
    <w:basedOn w:val="a"/>
    <w:uiPriority w:val="34"/>
    <w:qFormat/>
    <w:rsid w:val="004B5F0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805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F80505"/>
    <w:rPr>
      <w:rFonts w:ascii="Tahoma" w:eastAsiaTheme="minorEastAsia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2A3FBC"/>
    <w:rPr>
      <w:b/>
      <w:bCs/>
    </w:rPr>
  </w:style>
  <w:style w:type="paragraph" w:styleId="a8">
    <w:name w:val="No Spacing"/>
    <w:uiPriority w:val="1"/>
    <w:qFormat/>
    <w:rsid w:val="002A3FBC"/>
    <w:pPr>
      <w:bidi w:val="0"/>
      <w:spacing w:after="0" w:line="240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table" w:customStyle="1" w:styleId="10">
    <w:name w:val="شبكة جدول1"/>
    <w:basedOn w:val="a1"/>
    <w:next w:val="a9"/>
    <w:uiPriority w:val="59"/>
    <w:rsid w:val="00502973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0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2312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3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i@bu.edu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8;&#1603;&#1575;&#1604;&#1577;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4AFD-59C2-4FD2-A139-F30D3FC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65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2</cp:revision>
  <cp:lastPrinted>2023-08-27T09:25:00Z</cp:lastPrinted>
  <dcterms:created xsi:type="dcterms:W3CDTF">2025-05-26T08:06:00Z</dcterms:created>
  <dcterms:modified xsi:type="dcterms:W3CDTF">2025-05-26T08:06:00Z</dcterms:modified>
</cp:coreProperties>
</file>