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31" w:rsidRDefault="00641B7F" w:rsidP="00C74735">
      <w:pPr>
        <w:jc w:val="center"/>
        <w:rPr>
          <w:rFonts w:ascii="Sakkal Majalla" w:hAnsi="Sakkal Majalla" w:cs="PT Bold Heading"/>
          <w:b/>
          <w:bCs/>
          <w:sz w:val="42"/>
          <w:szCs w:val="42"/>
          <w:rtl/>
        </w:rPr>
      </w:pPr>
      <w:r>
        <w:rPr>
          <w:rFonts w:cs="AL-Mohanad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1800225</wp:posOffset>
            </wp:positionH>
            <wp:positionV relativeFrom="paragraph">
              <wp:posOffset>406400</wp:posOffset>
            </wp:positionV>
            <wp:extent cx="1943100" cy="2006984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0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631" w:rsidRDefault="00641B7F" w:rsidP="00641B7F">
      <w:pPr>
        <w:tabs>
          <w:tab w:val="left" w:pos="7346"/>
        </w:tabs>
        <w:rPr>
          <w:rFonts w:ascii="Sakkal Majalla" w:hAnsi="Sakkal Majalla" w:cs="PT Bold Heading"/>
          <w:b/>
          <w:bCs/>
          <w:sz w:val="42"/>
          <w:szCs w:val="42"/>
          <w:rtl/>
        </w:rPr>
      </w:pPr>
      <w:r>
        <w:rPr>
          <w:rFonts w:ascii="Sakkal Majalla" w:hAnsi="Sakkal Majalla" w:cs="PT Bold Heading"/>
          <w:b/>
          <w:bCs/>
          <w:sz w:val="42"/>
          <w:szCs w:val="42"/>
          <w:rtl/>
        </w:rPr>
        <w:tab/>
      </w:r>
    </w:p>
    <w:p w:rsidR="00D45631" w:rsidRDefault="00D45631" w:rsidP="00C74735">
      <w:pPr>
        <w:jc w:val="center"/>
        <w:rPr>
          <w:rFonts w:ascii="Sakkal Majalla" w:hAnsi="Sakkal Majalla" w:cs="PT Bold Heading"/>
          <w:b/>
          <w:bCs/>
          <w:sz w:val="42"/>
          <w:szCs w:val="42"/>
          <w:rtl/>
        </w:rPr>
      </w:pPr>
    </w:p>
    <w:p w:rsidR="00641B7F" w:rsidRDefault="00641B7F" w:rsidP="00C74735">
      <w:pPr>
        <w:jc w:val="center"/>
        <w:rPr>
          <w:rFonts w:ascii="Sakkal Majalla" w:hAnsi="Sakkal Majalla" w:cs="PT Bold Heading"/>
          <w:b/>
          <w:bCs/>
          <w:sz w:val="42"/>
          <w:szCs w:val="42"/>
          <w:rtl/>
        </w:rPr>
      </w:pPr>
    </w:p>
    <w:p w:rsidR="00641B7F" w:rsidRDefault="00641B7F" w:rsidP="00C74735">
      <w:pPr>
        <w:jc w:val="center"/>
        <w:rPr>
          <w:rFonts w:ascii="Sakkal Majalla" w:hAnsi="Sakkal Majalla" w:cs="PT Bold Heading"/>
          <w:b/>
          <w:bCs/>
          <w:sz w:val="42"/>
          <w:szCs w:val="42"/>
          <w:rtl/>
        </w:rPr>
      </w:pPr>
    </w:p>
    <w:p w:rsidR="00AA56EA" w:rsidRPr="00D45631" w:rsidRDefault="008A2A1D" w:rsidP="00C74735">
      <w:pPr>
        <w:jc w:val="center"/>
        <w:rPr>
          <w:rFonts w:ascii="Sakkal Majalla" w:hAnsi="Sakkal Majalla" w:cs="PT Bold Heading"/>
          <w:b/>
          <w:bCs/>
          <w:sz w:val="42"/>
          <w:szCs w:val="42"/>
          <w:rtl/>
        </w:rPr>
      </w:pPr>
      <w:r w:rsidRPr="00D45631">
        <w:rPr>
          <w:rFonts w:ascii="Sakkal Majalla" w:hAnsi="Sakkal Majalla" w:cs="PT Bold Heading"/>
          <w:b/>
          <w:bCs/>
          <w:sz w:val="42"/>
          <w:szCs w:val="42"/>
          <w:rtl/>
        </w:rPr>
        <w:t>أولويات البحث العلمي بجامعة الباحة</w:t>
      </w:r>
    </w:p>
    <w:p w:rsidR="00D45631" w:rsidRDefault="00D45631" w:rsidP="00C74735">
      <w:pPr>
        <w:jc w:val="center"/>
        <w:rPr>
          <w:rFonts w:cs="AL-Mohanad"/>
          <w:b/>
          <w:bCs/>
          <w:sz w:val="24"/>
          <w:szCs w:val="24"/>
          <w:rtl/>
        </w:rPr>
      </w:pPr>
    </w:p>
    <w:p w:rsidR="00D45631" w:rsidRDefault="00D45631" w:rsidP="00C74735">
      <w:pPr>
        <w:jc w:val="center"/>
        <w:rPr>
          <w:rFonts w:cs="AL-Mohanad"/>
          <w:b/>
          <w:bCs/>
          <w:sz w:val="24"/>
          <w:szCs w:val="24"/>
          <w:rtl/>
        </w:rPr>
      </w:pPr>
    </w:p>
    <w:p w:rsidR="00D45631" w:rsidRPr="00D45631" w:rsidRDefault="00D45631" w:rsidP="00C74735">
      <w:pPr>
        <w:jc w:val="center"/>
        <w:rPr>
          <w:rFonts w:cs="AL-Mohanad"/>
          <w:b/>
          <w:bCs/>
          <w:sz w:val="50"/>
          <w:szCs w:val="50"/>
          <w:rtl/>
        </w:rPr>
      </w:pPr>
      <w:r w:rsidRPr="00D45631">
        <w:rPr>
          <w:rFonts w:cs="AL-Mohanad" w:hint="cs"/>
          <w:b/>
          <w:bCs/>
          <w:sz w:val="50"/>
          <w:szCs w:val="50"/>
          <w:rtl/>
        </w:rPr>
        <w:t xml:space="preserve">عمادة البحث العلمي </w:t>
      </w:r>
    </w:p>
    <w:p w:rsidR="00D45631" w:rsidRDefault="00D45631" w:rsidP="00C74735">
      <w:pPr>
        <w:jc w:val="center"/>
        <w:rPr>
          <w:rFonts w:cs="AL-Mohanad"/>
          <w:b/>
          <w:bCs/>
          <w:sz w:val="24"/>
          <w:szCs w:val="24"/>
          <w:rtl/>
        </w:rPr>
      </w:pPr>
    </w:p>
    <w:p w:rsidR="00D45631" w:rsidRDefault="00D45631" w:rsidP="00C74735">
      <w:pPr>
        <w:jc w:val="center"/>
        <w:rPr>
          <w:rFonts w:cs="AL-Mohanad"/>
          <w:b/>
          <w:bCs/>
          <w:sz w:val="24"/>
          <w:szCs w:val="24"/>
          <w:rtl/>
        </w:rPr>
      </w:pPr>
    </w:p>
    <w:p w:rsidR="00D45631" w:rsidRDefault="00D45631" w:rsidP="00C74735">
      <w:pPr>
        <w:jc w:val="center"/>
        <w:rPr>
          <w:rFonts w:cs="AL-Mohanad"/>
          <w:b/>
          <w:bCs/>
          <w:sz w:val="24"/>
          <w:szCs w:val="24"/>
          <w:rtl/>
        </w:rPr>
      </w:pPr>
    </w:p>
    <w:p w:rsidR="00D45631" w:rsidRDefault="00D45631" w:rsidP="00C74735">
      <w:pPr>
        <w:jc w:val="center"/>
        <w:rPr>
          <w:rFonts w:cs="AL-Mohanad"/>
          <w:b/>
          <w:bCs/>
          <w:sz w:val="24"/>
          <w:szCs w:val="24"/>
          <w:rtl/>
        </w:rPr>
      </w:pPr>
    </w:p>
    <w:p w:rsidR="00D45631" w:rsidRDefault="00D45631" w:rsidP="00C74735">
      <w:pPr>
        <w:jc w:val="center"/>
        <w:rPr>
          <w:rFonts w:cs="AL-Mohanad"/>
          <w:b/>
          <w:bCs/>
          <w:sz w:val="24"/>
          <w:szCs w:val="24"/>
          <w:rtl/>
        </w:rPr>
      </w:pPr>
    </w:p>
    <w:p w:rsidR="00D45631" w:rsidRDefault="00D45631" w:rsidP="00C74735">
      <w:pPr>
        <w:jc w:val="center"/>
        <w:rPr>
          <w:rFonts w:cs="AL-Mohanad"/>
          <w:b/>
          <w:bCs/>
          <w:sz w:val="24"/>
          <w:szCs w:val="24"/>
          <w:rtl/>
        </w:rPr>
      </w:pPr>
    </w:p>
    <w:p w:rsidR="00D45631" w:rsidRDefault="00D45631" w:rsidP="00C74735">
      <w:pPr>
        <w:jc w:val="center"/>
        <w:rPr>
          <w:rFonts w:cs="AL-Mohanad"/>
          <w:b/>
          <w:bCs/>
          <w:sz w:val="24"/>
          <w:szCs w:val="24"/>
          <w:rtl/>
        </w:rPr>
      </w:pPr>
    </w:p>
    <w:p w:rsidR="00641B7F" w:rsidRDefault="00641B7F" w:rsidP="00C74735">
      <w:pPr>
        <w:jc w:val="center"/>
        <w:rPr>
          <w:rFonts w:cs="AL-Mohanad"/>
          <w:b/>
          <w:bCs/>
          <w:sz w:val="24"/>
          <w:szCs w:val="24"/>
          <w:rtl/>
        </w:rPr>
      </w:pPr>
    </w:p>
    <w:p w:rsidR="00D45631" w:rsidRDefault="00D45631" w:rsidP="00641B7F">
      <w:pPr>
        <w:rPr>
          <w:rFonts w:cs="AL-Mohanad"/>
          <w:b/>
          <w:bCs/>
          <w:sz w:val="24"/>
          <w:szCs w:val="24"/>
          <w:rtl/>
        </w:rPr>
      </w:pPr>
    </w:p>
    <w:p w:rsidR="00A75A7F" w:rsidRDefault="00A75A7F" w:rsidP="00641B7F">
      <w:pPr>
        <w:rPr>
          <w:rFonts w:cs="AL-Mohanad"/>
          <w:b/>
          <w:bCs/>
          <w:sz w:val="24"/>
          <w:szCs w:val="24"/>
          <w:rtl/>
        </w:rPr>
      </w:pPr>
    </w:p>
    <w:p w:rsidR="00D45631" w:rsidRPr="00D45631" w:rsidRDefault="00D45631" w:rsidP="00D45631">
      <w:pPr>
        <w:jc w:val="center"/>
        <w:rPr>
          <w:rFonts w:ascii="Sakkal Majalla" w:hAnsi="Sakkal Majalla" w:cs="Sakkal Majalla"/>
          <w:b/>
          <w:bCs/>
          <w:sz w:val="42"/>
          <w:szCs w:val="42"/>
          <w:rtl/>
        </w:rPr>
      </w:pPr>
      <w:r w:rsidRPr="00D45631">
        <w:rPr>
          <w:rFonts w:ascii="Sakkal Majalla" w:hAnsi="Sakkal Majalla" w:cs="Sakkal Majalla"/>
          <w:b/>
          <w:bCs/>
          <w:sz w:val="42"/>
          <w:szCs w:val="42"/>
          <w:rtl/>
        </w:rPr>
        <w:t>أولويات البحث العلمي بجامعة الباحة</w:t>
      </w:r>
    </w:p>
    <w:p w:rsidR="008A2A1D" w:rsidRPr="00D83029" w:rsidRDefault="008A2A1D" w:rsidP="00D83029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83029">
        <w:rPr>
          <w:rFonts w:ascii="Sakkal Majalla" w:hAnsi="Sakkal Majalla" w:cs="Sakkal Majalla"/>
          <w:b/>
          <w:bCs/>
          <w:sz w:val="28"/>
          <w:szCs w:val="28"/>
          <w:rtl/>
        </w:rPr>
        <w:t>تم تحديد أولويات البحث العلمي</w:t>
      </w:r>
      <w:r w:rsidR="00967B4E" w:rsidRPr="00D830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بما يتوافق مع الخطة الاستراتيجية لجامعة الباحة وأيضاً</w:t>
      </w:r>
      <w:r w:rsidRPr="00D830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من خلال الرجوع للمادة الثانية من اللائحة الموحدة للبحث العلمي بالجامعات والتي تم من خلالها تحديد الهدف من البحوث</w:t>
      </w:r>
      <w:r w:rsidR="00C74735" w:rsidRPr="00D830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 </w:t>
      </w:r>
      <w:r w:rsidR="00967B4E" w:rsidRPr="00D830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كما حرصت عمادة البحث العلمي أن تكون موائمة للأولويات التنموية والتوجهات </w:t>
      </w:r>
      <w:r w:rsidR="00D45631" w:rsidRPr="00D83029">
        <w:rPr>
          <w:rFonts w:ascii="Sakkal Majalla" w:hAnsi="Sakkal Majalla" w:cs="Sakkal Majalla"/>
          <w:b/>
          <w:bCs/>
          <w:sz w:val="28"/>
          <w:szCs w:val="28"/>
          <w:rtl/>
        </w:rPr>
        <w:t>الوطنية (</w:t>
      </w:r>
      <w:r w:rsidR="00967B4E" w:rsidRPr="00D83029">
        <w:rPr>
          <w:rFonts w:ascii="Sakkal Majalla" w:hAnsi="Sakkal Majalla" w:cs="Sakkal Majalla"/>
          <w:b/>
          <w:bCs/>
          <w:sz w:val="28"/>
          <w:szCs w:val="28"/>
          <w:rtl/>
        </w:rPr>
        <w:t>2030)</w:t>
      </w:r>
      <w:r w:rsidR="00D83029" w:rsidRPr="00D8302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والتحول الوطني ومشاركة احتياج المجتمع المحلي</w:t>
      </w:r>
      <w:r w:rsidR="0005538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وتشمل </w:t>
      </w:r>
      <w:proofErr w:type="spellStart"/>
      <w:r w:rsidR="0005538E">
        <w:rPr>
          <w:rFonts w:ascii="Sakkal Majalla" w:hAnsi="Sakkal Majalla" w:cs="Sakkal Majalla" w:hint="cs"/>
          <w:b/>
          <w:bCs/>
          <w:sz w:val="28"/>
          <w:szCs w:val="28"/>
          <w:rtl/>
        </w:rPr>
        <w:t>مايلي</w:t>
      </w:r>
      <w:proofErr w:type="spellEnd"/>
      <w:r w:rsidR="0005538E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0A4976" w:rsidRPr="00D83029" w:rsidRDefault="000A4976">
      <w:pPr>
        <w:rPr>
          <w:rFonts w:ascii="Sakkal Majalla" w:hAnsi="Sakkal Majalla" w:cs="Sakkal Majalla"/>
          <w:sz w:val="24"/>
          <w:szCs w:val="24"/>
          <w:rtl/>
        </w:rPr>
      </w:pPr>
      <w:r w:rsidRPr="00D83029">
        <w:rPr>
          <w:rFonts w:ascii="Sakkal Majalla" w:hAnsi="Sakkal Majalla" w:cs="Sakkal Majalla"/>
          <w:sz w:val="24"/>
          <w:szCs w:val="24"/>
          <w:rtl/>
        </w:rPr>
        <w:t>1 – الأبحاث الموجهة لخدمة</w:t>
      </w:r>
      <w:r w:rsidR="00004699" w:rsidRPr="00D83029">
        <w:rPr>
          <w:rFonts w:ascii="Sakkal Majalla" w:hAnsi="Sakkal Majalla" w:cs="Sakkal Majalla"/>
          <w:sz w:val="24"/>
          <w:szCs w:val="24"/>
          <w:rtl/>
        </w:rPr>
        <w:t xml:space="preserve"> وحل مشكلات</w:t>
      </w:r>
      <w:r w:rsidRPr="00D83029">
        <w:rPr>
          <w:rFonts w:ascii="Sakkal Majalla" w:hAnsi="Sakkal Majalla" w:cs="Sakkal Majalla"/>
          <w:sz w:val="24"/>
          <w:szCs w:val="24"/>
          <w:rtl/>
        </w:rPr>
        <w:t xml:space="preserve"> منطقة الباحة والمجتمع</w:t>
      </w:r>
      <w:r w:rsidR="00004699" w:rsidRPr="00D83029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:rsidR="000A4976" w:rsidRPr="00D83029" w:rsidRDefault="000A4976" w:rsidP="000A4976">
      <w:pPr>
        <w:rPr>
          <w:rFonts w:ascii="Sakkal Majalla" w:hAnsi="Sakkal Majalla" w:cs="Sakkal Majalla"/>
          <w:sz w:val="24"/>
          <w:szCs w:val="24"/>
          <w:rtl/>
        </w:rPr>
      </w:pPr>
      <w:r w:rsidRPr="00D83029">
        <w:rPr>
          <w:rFonts w:ascii="Sakkal Majalla" w:hAnsi="Sakkal Majalla" w:cs="Sakkal Majalla"/>
          <w:sz w:val="24"/>
          <w:szCs w:val="24"/>
          <w:rtl/>
        </w:rPr>
        <w:t>2 – الأبحاث القابلة للتطبيق وقد تكون ذات مردود اقتصادي</w:t>
      </w:r>
    </w:p>
    <w:p w:rsidR="000A4976" w:rsidRPr="00D83029" w:rsidRDefault="000A4976" w:rsidP="000A4976">
      <w:pPr>
        <w:rPr>
          <w:rFonts w:ascii="Sakkal Majalla" w:hAnsi="Sakkal Majalla" w:cs="Sakkal Majalla"/>
          <w:sz w:val="24"/>
          <w:szCs w:val="24"/>
          <w:rtl/>
        </w:rPr>
      </w:pPr>
      <w:r w:rsidRPr="00D83029">
        <w:rPr>
          <w:rFonts w:ascii="Sakkal Majalla" w:hAnsi="Sakkal Majalla" w:cs="Sakkal Majalla"/>
          <w:sz w:val="24"/>
          <w:szCs w:val="24"/>
          <w:rtl/>
        </w:rPr>
        <w:t>3 –الأبحاث التي تخدم التنمية المستدامة في منطقة الباحة</w:t>
      </w:r>
    </w:p>
    <w:p w:rsidR="00B815AE" w:rsidRPr="00D83029" w:rsidRDefault="00B815AE" w:rsidP="000A4976">
      <w:pPr>
        <w:rPr>
          <w:rFonts w:ascii="Sakkal Majalla" w:hAnsi="Sakkal Majalla" w:cs="Sakkal Majalla"/>
          <w:sz w:val="24"/>
          <w:szCs w:val="24"/>
          <w:rtl/>
        </w:rPr>
      </w:pPr>
      <w:r w:rsidRPr="00D83029">
        <w:rPr>
          <w:rFonts w:ascii="Sakkal Majalla" w:hAnsi="Sakkal Majalla" w:cs="Sakkal Majalla"/>
          <w:sz w:val="24"/>
          <w:szCs w:val="24"/>
          <w:rtl/>
        </w:rPr>
        <w:t>4 – الأبحاث التي تؤدي إلى ابتكار أو اختراع</w:t>
      </w:r>
    </w:p>
    <w:p w:rsidR="00004699" w:rsidRPr="00D83029" w:rsidRDefault="00004699" w:rsidP="000A4976">
      <w:pPr>
        <w:rPr>
          <w:rFonts w:ascii="Sakkal Majalla" w:hAnsi="Sakkal Majalla" w:cs="Sakkal Majalla"/>
          <w:sz w:val="24"/>
          <w:szCs w:val="24"/>
          <w:rtl/>
        </w:rPr>
      </w:pPr>
      <w:r w:rsidRPr="00D83029">
        <w:rPr>
          <w:rFonts w:ascii="Sakkal Majalla" w:hAnsi="Sakkal Majalla" w:cs="Sakkal Majalla"/>
          <w:sz w:val="24"/>
          <w:szCs w:val="24"/>
          <w:rtl/>
        </w:rPr>
        <w:t xml:space="preserve">5 – الأبحاث التي تتناول ما يستجد من الموضوعات والقضايا المحلية والعالمية </w:t>
      </w:r>
    </w:p>
    <w:p w:rsidR="00641B7F" w:rsidRPr="00D83029" w:rsidRDefault="00A553FC" w:rsidP="003B6F03">
      <w:pPr>
        <w:rPr>
          <w:rFonts w:ascii="Sakkal Majalla" w:hAnsi="Sakkal Majalla" w:cs="Sakkal Majalla"/>
          <w:sz w:val="24"/>
          <w:szCs w:val="24"/>
          <w:rtl/>
        </w:rPr>
      </w:pPr>
      <w:r w:rsidRPr="00D83029">
        <w:rPr>
          <w:rFonts w:ascii="Sakkal Majalla" w:hAnsi="Sakkal Majalla" w:cs="Sakkal Majalla"/>
          <w:sz w:val="24"/>
          <w:szCs w:val="24"/>
          <w:rtl/>
        </w:rPr>
        <w:t>6- تنمية البحوث في التخصصات البينية والتي تقوم على المشاركة الجماعية بين الأقسام العلمية المختلفة وكليات أخري</w:t>
      </w:r>
    </w:p>
    <w:p w:rsidR="003B6F03" w:rsidRPr="00D01330" w:rsidRDefault="003B6F03" w:rsidP="003B6F03">
      <w:pPr>
        <w:jc w:val="both"/>
        <w:rPr>
          <w:rFonts w:ascii="Sakkal Majalla" w:hAnsi="Sakkal Majalla" w:cs="PT Bold Heading"/>
          <w:b/>
          <w:bCs/>
          <w:color w:val="365F91" w:themeColor="accent1" w:themeShade="BF"/>
          <w:sz w:val="24"/>
          <w:szCs w:val="24"/>
          <w:rtl/>
        </w:rPr>
      </w:pPr>
      <w:r w:rsidRPr="00D01330">
        <w:rPr>
          <w:rFonts w:ascii="Sakkal Majalla" w:hAnsi="Sakkal Majalla" w:cs="PT Bold Heading"/>
          <w:b/>
          <w:bCs/>
          <w:color w:val="365F91" w:themeColor="accent1" w:themeShade="BF"/>
          <w:sz w:val="24"/>
          <w:szCs w:val="24"/>
          <w:rtl/>
        </w:rPr>
        <w:t>آليات تحديد الأولويات البحثية</w:t>
      </w:r>
    </w:p>
    <w:p w:rsidR="003B6F03" w:rsidRPr="002122FE" w:rsidRDefault="003B6F03" w:rsidP="003B6F03">
      <w:pPr>
        <w:jc w:val="both"/>
        <w:rPr>
          <w:rFonts w:ascii="Sakkal Majalla" w:hAnsi="Sakkal Majalla" w:cs="Sakkal Majalla"/>
          <w:sz w:val="28"/>
          <w:szCs w:val="28"/>
          <w:rtl/>
        </w:rPr>
      </w:pPr>
      <w:r w:rsidRPr="002122FE">
        <w:rPr>
          <w:rFonts w:ascii="Sakkal Majalla" w:hAnsi="Sakkal Majalla" w:cs="Sakkal Majalla"/>
          <w:sz w:val="28"/>
          <w:szCs w:val="28"/>
          <w:rtl/>
        </w:rPr>
        <w:t>سوف يتم بمشيئة الله إطلاق مبادرة تحديد الأولوي</w:t>
      </w:r>
      <w:r>
        <w:rPr>
          <w:rFonts w:ascii="Sakkal Majalla" w:hAnsi="Sakkal Majalla" w:cs="Sakkal Majalla"/>
          <w:sz w:val="28"/>
          <w:szCs w:val="28"/>
          <w:rtl/>
        </w:rPr>
        <w:t>ات البحثية في جامعة الباحة و</w:t>
      </w:r>
      <w:r w:rsidRPr="002122FE">
        <w:rPr>
          <w:rFonts w:ascii="Sakkal Majalla" w:hAnsi="Sakkal Majalla" w:cs="Sakkal Majalla"/>
          <w:sz w:val="28"/>
          <w:szCs w:val="28"/>
          <w:rtl/>
        </w:rPr>
        <w:t>ذلك عن طريق الخطوات التالية:</w:t>
      </w:r>
    </w:p>
    <w:p w:rsidR="003B6F03" w:rsidRPr="002122FE" w:rsidRDefault="003B6F03" w:rsidP="003B6F03">
      <w:pPr>
        <w:pStyle w:val="a3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</w:rPr>
      </w:pPr>
      <w:r w:rsidRPr="002122FE">
        <w:rPr>
          <w:rFonts w:ascii="Sakkal Majalla" w:hAnsi="Sakkal Majalla" w:cs="Sakkal Majalla"/>
          <w:sz w:val="28"/>
          <w:szCs w:val="28"/>
          <w:rtl/>
        </w:rPr>
        <w:t xml:space="preserve">تشكيل لجنة مؤقتة برئاسة عميد البحث العلمي وعضوية مجموعة من أعضاء هيئة التدريس من تخصصات مختلفة </w:t>
      </w:r>
    </w:p>
    <w:p w:rsidR="003B6F03" w:rsidRPr="002122FE" w:rsidRDefault="003B6F03" w:rsidP="003B6F03">
      <w:pPr>
        <w:pStyle w:val="a3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</w:rPr>
      </w:pPr>
      <w:r w:rsidRPr="002122FE">
        <w:rPr>
          <w:rFonts w:ascii="Sakkal Majalla" w:hAnsi="Sakkal Majalla" w:cs="Sakkal Majalla"/>
          <w:sz w:val="28"/>
          <w:szCs w:val="28"/>
          <w:rtl/>
        </w:rPr>
        <w:t xml:space="preserve">تنظيم لقاءات مع رؤساء الأقسام و ومنسقي الجودة بالكليات المختلفة لتوضيح أهداف اللجنة </w:t>
      </w:r>
      <w:r>
        <w:rPr>
          <w:rFonts w:ascii="Sakkal Majalla" w:hAnsi="Sakkal Majalla" w:cs="Sakkal Majalla"/>
          <w:sz w:val="28"/>
          <w:szCs w:val="28"/>
          <w:rtl/>
        </w:rPr>
        <w:t xml:space="preserve">ووضع آليات </w:t>
      </w:r>
      <w:r>
        <w:rPr>
          <w:rFonts w:ascii="Sakkal Majalla" w:hAnsi="Sakkal Majalla" w:cs="Sakkal Majalla" w:hint="cs"/>
          <w:sz w:val="28"/>
          <w:szCs w:val="28"/>
          <w:rtl/>
        </w:rPr>
        <w:t>ومعايير واضحة</w:t>
      </w:r>
      <w:r w:rsidRPr="002122FE">
        <w:rPr>
          <w:rFonts w:ascii="Sakkal Majalla" w:hAnsi="Sakkal Majalla" w:cs="Sakkal Majalla"/>
          <w:sz w:val="28"/>
          <w:szCs w:val="28"/>
          <w:rtl/>
        </w:rPr>
        <w:t xml:space="preserve"> لتحديد الأولويات</w:t>
      </w:r>
    </w:p>
    <w:p w:rsidR="003B6F03" w:rsidRPr="002122FE" w:rsidRDefault="003B6F03" w:rsidP="003B6F03">
      <w:pPr>
        <w:pStyle w:val="a3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</w:rPr>
      </w:pPr>
      <w:r w:rsidRPr="002122FE">
        <w:rPr>
          <w:rFonts w:ascii="Sakkal Majalla" w:hAnsi="Sakkal Majalla" w:cs="Sakkal Majalla"/>
          <w:sz w:val="28"/>
          <w:szCs w:val="28"/>
          <w:rtl/>
        </w:rPr>
        <w:t xml:space="preserve">يتم تحديد قائمة بالأولويات البحثية في كافة التخصصات </w:t>
      </w:r>
    </w:p>
    <w:p w:rsidR="003B6F03" w:rsidRPr="002122FE" w:rsidRDefault="003B6F03" w:rsidP="003B6F03">
      <w:pPr>
        <w:pStyle w:val="a3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</w:rPr>
      </w:pPr>
      <w:r w:rsidRPr="002122FE">
        <w:rPr>
          <w:rFonts w:ascii="Sakkal Majalla" w:hAnsi="Sakkal Majalla" w:cs="Sakkal Majalla"/>
          <w:sz w:val="28"/>
          <w:szCs w:val="28"/>
          <w:rtl/>
        </w:rPr>
        <w:t xml:space="preserve">ارسال هذه القائمة بعد دراستها وحذف المتشابه وتوحيد المصطلحات إلى الكليات المعنية </w:t>
      </w:r>
      <w:r>
        <w:rPr>
          <w:rFonts w:ascii="Sakkal Majalla" w:hAnsi="Sakkal Majalla" w:cs="Sakkal Majalla" w:hint="cs"/>
          <w:sz w:val="28"/>
          <w:szCs w:val="28"/>
          <w:rtl/>
        </w:rPr>
        <w:t>مرة أخرى.</w:t>
      </w:r>
    </w:p>
    <w:p w:rsidR="003B6F03" w:rsidRPr="002122FE" w:rsidRDefault="003B6F03" w:rsidP="003B6F03">
      <w:pPr>
        <w:pStyle w:val="a3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</w:rPr>
      </w:pPr>
      <w:r w:rsidRPr="002122FE">
        <w:rPr>
          <w:rFonts w:ascii="Sakkal Majalla" w:hAnsi="Sakkal Majalla" w:cs="Sakkal Majalla"/>
          <w:sz w:val="28"/>
          <w:szCs w:val="28"/>
          <w:rtl/>
        </w:rPr>
        <w:t>مراجعة القائمة والتأكد من مواكبتها لاحتياجات المجتمع والجامعة وتحقيقها لخطط التنمية.</w:t>
      </w:r>
    </w:p>
    <w:p w:rsidR="00D83029" w:rsidRDefault="003B6F03" w:rsidP="00D83029">
      <w:pPr>
        <w:pStyle w:val="a3"/>
        <w:numPr>
          <w:ilvl w:val="0"/>
          <w:numId w:val="2"/>
        </w:numPr>
        <w:jc w:val="both"/>
        <w:rPr>
          <w:rFonts w:ascii="Sakkal Majalla" w:hAnsi="Sakkal Majalla" w:cs="Sakkal Majalla"/>
          <w:sz w:val="28"/>
          <w:szCs w:val="28"/>
        </w:rPr>
      </w:pPr>
      <w:r w:rsidRPr="002122FE">
        <w:rPr>
          <w:rFonts w:ascii="Sakkal Majalla" w:hAnsi="Sakkal Majalla" w:cs="Sakkal Majalla"/>
          <w:sz w:val="28"/>
          <w:szCs w:val="28"/>
          <w:rtl/>
        </w:rPr>
        <w:lastRenderedPageBreak/>
        <w:t>اصدار القائمة النهائية واعتمادها.</w:t>
      </w:r>
    </w:p>
    <w:p w:rsidR="00D83029" w:rsidRPr="00D83029" w:rsidRDefault="00D83029" w:rsidP="00D83029">
      <w:pPr>
        <w:pStyle w:val="a3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3B6F03" w:rsidRPr="00D01330" w:rsidRDefault="003B6F03" w:rsidP="003B6F03">
      <w:pPr>
        <w:jc w:val="both"/>
        <w:rPr>
          <w:rFonts w:ascii="Sakkal Majalla" w:hAnsi="Sakkal Majalla" w:cs="PT Bold Heading"/>
          <w:b/>
          <w:bCs/>
          <w:color w:val="365F91" w:themeColor="accent1" w:themeShade="BF"/>
          <w:sz w:val="24"/>
          <w:szCs w:val="24"/>
          <w:rtl/>
        </w:rPr>
      </w:pPr>
      <w:r w:rsidRPr="00D01330">
        <w:rPr>
          <w:rFonts w:ascii="Sakkal Majalla" w:hAnsi="Sakkal Majalla" w:cs="PT Bold Heading"/>
          <w:b/>
          <w:bCs/>
          <w:color w:val="365F91" w:themeColor="accent1" w:themeShade="BF"/>
          <w:sz w:val="24"/>
          <w:szCs w:val="24"/>
          <w:rtl/>
        </w:rPr>
        <w:t xml:space="preserve">الهدف من تحديد الأولويات البحثية: </w:t>
      </w:r>
    </w:p>
    <w:p w:rsidR="003B6F03" w:rsidRPr="00D01330" w:rsidRDefault="003B6F03" w:rsidP="003B6F03">
      <w:pPr>
        <w:pStyle w:val="a3"/>
        <w:numPr>
          <w:ilvl w:val="0"/>
          <w:numId w:val="3"/>
        </w:numPr>
        <w:jc w:val="both"/>
        <w:rPr>
          <w:rFonts w:ascii="Sakkal Majalla" w:hAnsi="Sakkal Majalla" w:cs="Sakkal Majalla"/>
          <w:sz w:val="28"/>
          <w:szCs w:val="28"/>
          <w:rtl/>
        </w:rPr>
      </w:pPr>
      <w:r w:rsidRPr="00D01330">
        <w:rPr>
          <w:rFonts w:ascii="Sakkal Majalla" w:hAnsi="Sakkal Majalla" w:cs="Sakkal Majalla" w:hint="cs"/>
          <w:sz w:val="28"/>
          <w:szCs w:val="28"/>
          <w:rtl/>
        </w:rPr>
        <w:t>تشجيع التعاون بين التخصصات المختلفة في المجالات البحثية المشتركة التي سيكون لها الأولوية في البحث</w:t>
      </w:r>
    </w:p>
    <w:p w:rsidR="003B6F03" w:rsidRPr="00D01330" w:rsidRDefault="003B6F03" w:rsidP="003B6F03">
      <w:pPr>
        <w:pStyle w:val="a3"/>
        <w:numPr>
          <w:ilvl w:val="0"/>
          <w:numId w:val="3"/>
        </w:numPr>
        <w:jc w:val="both"/>
        <w:rPr>
          <w:rFonts w:ascii="Sakkal Majalla" w:hAnsi="Sakkal Majalla" w:cs="Sakkal Majalla"/>
          <w:sz w:val="28"/>
          <w:szCs w:val="28"/>
          <w:rtl/>
        </w:rPr>
      </w:pPr>
      <w:r w:rsidRPr="00D01330">
        <w:rPr>
          <w:rFonts w:ascii="Sakkal Majalla" w:hAnsi="Sakkal Majalla" w:cs="Sakkal Majalla" w:hint="cs"/>
          <w:sz w:val="28"/>
          <w:szCs w:val="28"/>
          <w:rtl/>
        </w:rPr>
        <w:t>العناية بالمجالات البحثية التي لم تنل حظاً من البحث والدراسة في هذه التخصصات ومنع تراكم الانتاج العلمي في مجالات محدودة.</w:t>
      </w:r>
    </w:p>
    <w:p w:rsidR="003B6F03" w:rsidRPr="00D01330" w:rsidRDefault="003B6F03" w:rsidP="003B6F03">
      <w:pPr>
        <w:pStyle w:val="a3"/>
        <w:numPr>
          <w:ilvl w:val="0"/>
          <w:numId w:val="3"/>
        </w:numPr>
        <w:jc w:val="both"/>
        <w:rPr>
          <w:rFonts w:ascii="Sakkal Majalla" w:hAnsi="Sakkal Majalla" w:cs="Sakkal Majalla"/>
          <w:sz w:val="28"/>
          <w:szCs w:val="28"/>
          <w:rtl/>
        </w:rPr>
      </w:pPr>
      <w:r w:rsidRPr="00D01330">
        <w:rPr>
          <w:rFonts w:ascii="Sakkal Majalla" w:hAnsi="Sakkal Majalla" w:cs="Sakkal Majalla" w:hint="cs"/>
          <w:sz w:val="28"/>
          <w:szCs w:val="28"/>
          <w:rtl/>
        </w:rPr>
        <w:t>الاستثمار الأمثل لموارد الجامعة وإمكاناتها البشرية والمادية</w:t>
      </w:r>
    </w:p>
    <w:p w:rsidR="003B6F03" w:rsidRPr="00D01330" w:rsidRDefault="003B6F03" w:rsidP="003B6F03">
      <w:pPr>
        <w:pStyle w:val="a3"/>
        <w:numPr>
          <w:ilvl w:val="0"/>
          <w:numId w:val="3"/>
        </w:numPr>
        <w:jc w:val="both"/>
        <w:rPr>
          <w:rFonts w:ascii="Sakkal Majalla" w:hAnsi="Sakkal Majalla" w:cs="Sakkal Majalla"/>
          <w:sz w:val="28"/>
          <w:szCs w:val="28"/>
          <w:rtl/>
        </w:rPr>
      </w:pPr>
      <w:r w:rsidRPr="00D01330">
        <w:rPr>
          <w:rFonts w:ascii="Sakkal Majalla" w:hAnsi="Sakkal Majalla" w:cs="Sakkal Majalla" w:hint="cs"/>
          <w:sz w:val="28"/>
          <w:szCs w:val="28"/>
          <w:rtl/>
        </w:rPr>
        <w:t>تشجيع أعضاء هيئة التدريس والباحثين في الجامعة على التميز والابتكار</w:t>
      </w:r>
    </w:p>
    <w:p w:rsidR="003B6F03" w:rsidRPr="00D01330" w:rsidRDefault="003B6F03" w:rsidP="003B6F03">
      <w:pPr>
        <w:pStyle w:val="a3"/>
        <w:numPr>
          <w:ilvl w:val="0"/>
          <w:numId w:val="3"/>
        </w:numPr>
        <w:jc w:val="both"/>
        <w:rPr>
          <w:rFonts w:ascii="Sakkal Majalla" w:hAnsi="Sakkal Majalla" w:cs="Sakkal Majalla"/>
          <w:sz w:val="28"/>
          <w:szCs w:val="28"/>
          <w:rtl/>
        </w:rPr>
      </w:pPr>
      <w:r w:rsidRPr="00D01330">
        <w:rPr>
          <w:rFonts w:ascii="Sakkal Majalla" w:hAnsi="Sakkal Majalla" w:cs="Sakkal Majalla" w:hint="cs"/>
          <w:sz w:val="28"/>
          <w:szCs w:val="28"/>
          <w:rtl/>
        </w:rPr>
        <w:t xml:space="preserve">توطيد علاقة الجامعة بالمجتمع من خلال المساهمة في حل مشكلاته </w:t>
      </w:r>
    </w:p>
    <w:p w:rsidR="003B6F03" w:rsidRPr="00D01330" w:rsidRDefault="003B6F03" w:rsidP="003B6F03">
      <w:pPr>
        <w:pStyle w:val="a3"/>
        <w:numPr>
          <w:ilvl w:val="0"/>
          <w:numId w:val="3"/>
        </w:numPr>
        <w:jc w:val="both"/>
        <w:rPr>
          <w:rFonts w:ascii="Sakkal Majalla" w:hAnsi="Sakkal Majalla" w:cs="Sakkal Majalla"/>
          <w:sz w:val="28"/>
          <w:szCs w:val="28"/>
        </w:rPr>
      </w:pPr>
      <w:r w:rsidRPr="00D01330">
        <w:rPr>
          <w:rFonts w:ascii="Sakkal Majalla" w:hAnsi="Sakkal Majalla" w:cs="Sakkal Majalla" w:hint="cs"/>
          <w:sz w:val="28"/>
          <w:szCs w:val="28"/>
          <w:rtl/>
        </w:rPr>
        <w:t xml:space="preserve">-تلبية الحاجات المجتمعية المتجددة من خلال المساهمة في علاج المشكلات التي يعاني منها المجتمع </w:t>
      </w:r>
    </w:p>
    <w:p w:rsidR="003B6F03" w:rsidRPr="00D01330" w:rsidRDefault="003B6F03" w:rsidP="003B6F03">
      <w:pPr>
        <w:pStyle w:val="a3"/>
        <w:numPr>
          <w:ilvl w:val="0"/>
          <w:numId w:val="3"/>
        </w:numPr>
        <w:jc w:val="both"/>
        <w:rPr>
          <w:rFonts w:ascii="Sakkal Majalla" w:hAnsi="Sakkal Majalla" w:cs="Sakkal Majalla"/>
          <w:sz w:val="28"/>
          <w:szCs w:val="28"/>
          <w:rtl/>
        </w:rPr>
      </w:pPr>
      <w:r w:rsidRPr="00D01330">
        <w:rPr>
          <w:rFonts w:ascii="Sakkal Majalla" w:hAnsi="Sakkal Majalla" w:cs="Sakkal Majalla" w:hint="cs"/>
          <w:sz w:val="28"/>
          <w:szCs w:val="28"/>
          <w:rtl/>
        </w:rPr>
        <w:t>توثيق صلة الجامعة بالمجتمع ومؤسساته المختلفة من خلال قيام الشراكة الفاعلة بين الجانبين.</w:t>
      </w:r>
    </w:p>
    <w:p w:rsidR="00641B7F" w:rsidRDefault="00641B7F" w:rsidP="000A4976">
      <w:pPr>
        <w:rPr>
          <w:rFonts w:cs="AL-Mohanad"/>
          <w:sz w:val="24"/>
          <w:szCs w:val="24"/>
          <w:rtl/>
        </w:rPr>
      </w:pPr>
    </w:p>
    <w:p w:rsidR="00641B7F" w:rsidRDefault="00641B7F" w:rsidP="000A4976">
      <w:pPr>
        <w:rPr>
          <w:rFonts w:cs="AL-Mohanad"/>
          <w:sz w:val="24"/>
          <w:szCs w:val="24"/>
          <w:rtl/>
        </w:rPr>
      </w:pPr>
    </w:p>
    <w:p w:rsidR="00641B7F" w:rsidRDefault="00641B7F" w:rsidP="000A4976">
      <w:pPr>
        <w:rPr>
          <w:rFonts w:cs="AL-Mohanad"/>
          <w:sz w:val="24"/>
          <w:szCs w:val="24"/>
          <w:rtl/>
        </w:rPr>
      </w:pPr>
    </w:p>
    <w:p w:rsidR="00641B7F" w:rsidRDefault="00641B7F" w:rsidP="000A4976">
      <w:pPr>
        <w:rPr>
          <w:rFonts w:cs="AL-Mohanad"/>
          <w:sz w:val="24"/>
          <w:szCs w:val="24"/>
          <w:rtl/>
        </w:rPr>
      </w:pPr>
    </w:p>
    <w:p w:rsidR="00641B7F" w:rsidRDefault="00641B7F" w:rsidP="000A4976">
      <w:pPr>
        <w:rPr>
          <w:rFonts w:cs="AL-Mohanad"/>
          <w:sz w:val="24"/>
          <w:szCs w:val="24"/>
          <w:rtl/>
        </w:rPr>
      </w:pPr>
    </w:p>
    <w:p w:rsidR="00641B7F" w:rsidRDefault="00641B7F" w:rsidP="000A4976">
      <w:pPr>
        <w:rPr>
          <w:rFonts w:cs="AL-Mohanad"/>
          <w:sz w:val="24"/>
          <w:szCs w:val="24"/>
          <w:rtl/>
        </w:rPr>
      </w:pPr>
    </w:p>
    <w:p w:rsidR="002A305D" w:rsidRDefault="002A305D" w:rsidP="000A4976">
      <w:pPr>
        <w:rPr>
          <w:rFonts w:cs="AL-Mohanad"/>
          <w:sz w:val="24"/>
          <w:szCs w:val="24"/>
        </w:rPr>
      </w:pPr>
    </w:p>
    <w:p w:rsidR="00385443" w:rsidRDefault="00385443" w:rsidP="000A4976">
      <w:pPr>
        <w:rPr>
          <w:rFonts w:cs="AL-Mohanad"/>
          <w:sz w:val="24"/>
          <w:szCs w:val="24"/>
        </w:rPr>
      </w:pPr>
    </w:p>
    <w:p w:rsidR="00385443" w:rsidRDefault="00385443" w:rsidP="000A4976">
      <w:pPr>
        <w:rPr>
          <w:rFonts w:cs="AL-Mohanad"/>
          <w:sz w:val="24"/>
          <w:szCs w:val="24"/>
        </w:rPr>
      </w:pPr>
    </w:p>
    <w:p w:rsidR="00385443" w:rsidRDefault="00385443" w:rsidP="000A4976">
      <w:pPr>
        <w:rPr>
          <w:rFonts w:cs="AL-Mohanad"/>
          <w:sz w:val="24"/>
          <w:szCs w:val="24"/>
        </w:rPr>
      </w:pPr>
    </w:p>
    <w:p w:rsidR="00385443" w:rsidRDefault="00385443" w:rsidP="000A4976">
      <w:pPr>
        <w:rPr>
          <w:rFonts w:cs="AL-Mohanad"/>
          <w:sz w:val="24"/>
          <w:szCs w:val="24"/>
          <w:rtl/>
        </w:rPr>
      </w:pPr>
    </w:p>
    <w:p w:rsidR="003B6F03" w:rsidRDefault="003B6F03" w:rsidP="000A4976">
      <w:pPr>
        <w:rPr>
          <w:rFonts w:cs="AL-Mohanad"/>
          <w:sz w:val="24"/>
          <w:szCs w:val="24"/>
          <w:rtl/>
        </w:rPr>
      </w:pPr>
    </w:p>
    <w:p w:rsidR="003B6F03" w:rsidRDefault="003B6F03" w:rsidP="000A4976">
      <w:pPr>
        <w:rPr>
          <w:rFonts w:cs="AL-Mohanad"/>
          <w:sz w:val="24"/>
          <w:szCs w:val="24"/>
          <w:rtl/>
        </w:rPr>
      </w:pPr>
    </w:p>
    <w:p w:rsidR="003B6F03" w:rsidRDefault="003B6F03" w:rsidP="000A4976">
      <w:pPr>
        <w:rPr>
          <w:rFonts w:cs="AL-Mohanad"/>
          <w:sz w:val="24"/>
          <w:szCs w:val="24"/>
          <w:rtl/>
        </w:rPr>
      </w:pPr>
    </w:p>
    <w:p w:rsidR="003B6F03" w:rsidRDefault="003B6F03" w:rsidP="000A4976">
      <w:pPr>
        <w:rPr>
          <w:rFonts w:cs="AL-Mohanad"/>
          <w:sz w:val="24"/>
          <w:szCs w:val="24"/>
          <w:rtl/>
        </w:rPr>
      </w:pPr>
    </w:p>
    <w:p w:rsidR="003B6F03" w:rsidRDefault="003B6F03" w:rsidP="000A4976">
      <w:pPr>
        <w:rPr>
          <w:rFonts w:cs="AL-Mohanad"/>
          <w:sz w:val="24"/>
          <w:szCs w:val="24"/>
          <w:rtl/>
        </w:rPr>
      </w:pPr>
    </w:p>
    <w:p w:rsidR="003B6F03" w:rsidRDefault="003B6F03" w:rsidP="000A4976">
      <w:pPr>
        <w:rPr>
          <w:rFonts w:cs="AL-Mohanad"/>
          <w:sz w:val="24"/>
          <w:szCs w:val="24"/>
          <w:rtl/>
        </w:rPr>
      </w:pPr>
    </w:p>
    <w:p w:rsidR="003B6F03" w:rsidRDefault="003B6F03" w:rsidP="000A4976">
      <w:pPr>
        <w:rPr>
          <w:rFonts w:cs="AL-Mohanad"/>
          <w:sz w:val="24"/>
          <w:szCs w:val="24"/>
          <w:rtl/>
        </w:rPr>
      </w:pPr>
    </w:p>
    <w:p w:rsidR="00DE701A" w:rsidRDefault="00DE701A" w:rsidP="00771158">
      <w:pPr>
        <w:rPr>
          <w:rFonts w:cs="AL-Mohanad"/>
          <w:sz w:val="24"/>
          <w:szCs w:val="24"/>
          <w:rtl/>
        </w:rPr>
      </w:pPr>
    </w:p>
    <w:tbl>
      <w:tblPr>
        <w:tblStyle w:val="a6"/>
        <w:tblW w:w="90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386"/>
        <w:gridCol w:w="1701"/>
      </w:tblGrid>
      <w:tr w:rsidR="00771158" w:rsidTr="00D83029">
        <w:trPr>
          <w:trHeight w:val="331"/>
          <w:jc w:val="center"/>
        </w:trPr>
        <w:tc>
          <w:tcPr>
            <w:tcW w:w="7386" w:type="dxa"/>
            <w:shd w:val="clear" w:color="auto" w:fill="F2F2F2" w:themeFill="background1" w:themeFillShade="F2"/>
          </w:tcPr>
          <w:p w:rsidR="00771158" w:rsidRPr="00AB3BEB" w:rsidRDefault="00771158" w:rsidP="009A39F4">
            <w:pPr>
              <w:jc w:val="center"/>
              <w:rPr>
                <w:rFonts w:ascii="Times New Roman" w:hAnsi="Times New Roman" w:cs="PT Bold Heading"/>
              </w:rPr>
            </w:pPr>
            <w:r w:rsidRPr="00AB3BEB">
              <w:rPr>
                <w:rFonts w:cs="PT Bold Heading" w:hint="cs"/>
                <w:sz w:val="28"/>
                <w:szCs w:val="28"/>
                <w:rtl/>
              </w:rPr>
              <w:t>الأولويات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71158" w:rsidRPr="00AB3BEB" w:rsidRDefault="00771158" w:rsidP="009A39F4">
            <w:pPr>
              <w:jc w:val="center"/>
              <w:rPr>
                <w:rFonts w:cs="PT Bold Heading"/>
              </w:rPr>
            </w:pPr>
            <w:r w:rsidRPr="00AB3BEB">
              <w:rPr>
                <w:rFonts w:cs="PT Bold Heading" w:hint="cs"/>
                <w:sz w:val="28"/>
                <w:szCs w:val="28"/>
                <w:rtl/>
              </w:rPr>
              <w:t>المحور</w:t>
            </w:r>
          </w:p>
        </w:tc>
      </w:tr>
      <w:tr w:rsidR="00771158" w:rsidTr="00D83029">
        <w:trPr>
          <w:trHeight w:val="2206"/>
          <w:jc w:val="center"/>
        </w:trPr>
        <w:tc>
          <w:tcPr>
            <w:tcW w:w="7386" w:type="dxa"/>
          </w:tcPr>
          <w:p w:rsidR="00AB3BEB" w:rsidRPr="00697A95" w:rsidRDefault="00AB3BEB" w:rsidP="009A39F4">
            <w:pPr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تتعلق بالتلوث البيئي الناتج من الإنسان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تتعلق بالتلوث البصري الناتج من الإنسان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بالتلوث الزراعي الناتج من سوء استخدام المبيدات الزراعية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للحد من التلوث المائي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بالتلوث الحيواني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بالتلوث الضوضائي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AB3BEB" w:rsidRPr="00AB3BEB" w:rsidRDefault="00AB3BEB" w:rsidP="00AB3BEB">
            <w:pPr>
              <w:rPr>
                <w:rFonts w:cs="PT Bold Heading"/>
                <w:sz w:val="28"/>
                <w:szCs w:val="28"/>
              </w:rPr>
            </w:pPr>
          </w:p>
          <w:p w:rsidR="00771158" w:rsidRPr="00AB3BEB" w:rsidRDefault="00771158" w:rsidP="009A39F4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AB3BEB">
              <w:rPr>
                <w:rFonts w:cs="PT Bold Heading" w:hint="cs"/>
                <w:sz w:val="28"/>
                <w:szCs w:val="28"/>
                <w:rtl/>
              </w:rPr>
              <w:t>البيئة المبنية والتلوث</w:t>
            </w:r>
          </w:p>
          <w:p w:rsidR="00771158" w:rsidRPr="00AB3BEB" w:rsidRDefault="00771158" w:rsidP="009A39F4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  <w:p w:rsidR="00771158" w:rsidRPr="00AB3BEB" w:rsidRDefault="00771158" w:rsidP="009A39F4">
            <w:pPr>
              <w:jc w:val="center"/>
              <w:rPr>
                <w:rFonts w:ascii="Times New Roman" w:hAnsi="Times New Roman" w:cs="PT Bold Heading"/>
                <w:sz w:val="28"/>
                <w:szCs w:val="28"/>
                <w:rtl/>
              </w:rPr>
            </w:pPr>
          </w:p>
          <w:p w:rsidR="00771158" w:rsidRPr="00AB3BEB" w:rsidRDefault="00771158" w:rsidP="009A39F4">
            <w:pPr>
              <w:jc w:val="center"/>
              <w:rPr>
                <w:rFonts w:ascii="Times New Roman" w:hAnsi="Times New Roman" w:cs="PT Bold Heading"/>
              </w:rPr>
            </w:pPr>
          </w:p>
        </w:tc>
      </w:tr>
      <w:tr w:rsidR="00771158" w:rsidTr="00D83029">
        <w:trPr>
          <w:trHeight w:val="2974"/>
          <w:jc w:val="center"/>
        </w:trPr>
        <w:tc>
          <w:tcPr>
            <w:tcW w:w="7386" w:type="dxa"/>
          </w:tcPr>
          <w:p w:rsidR="00771158" w:rsidRPr="00697A95" w:rsidRDefault="00771158" w:rsidP="009A39F4">
            <w:pPr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بالطاقة الطبيعية النظيفة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بالتصميم العمراني المنخفضة للطاقة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بالاستدامة العمرانية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مصادر المياه الطبيعية دراسات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باستغلال المياه الجوفية والسطحية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باستغلال وتوظيف مياه الأمطار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التخطيط والتصميم المستدام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المباني المرشدة للطاقة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تطوير القرى التراثية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 w:rsidR="00AB3BEB"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="00AB3BEB"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نموذجة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معلومات البناء</w:t>
            </w:r>
            <w:r w:rsidRPr="00697A95">
              <w:rPr>
                <w:rFonts w:ascii="Sakkal Majalla" w:hAnsi="Sakkal Majalla" w:cs="Sakkal Majalla"/>
                <w:sz w:val="24"/>
                <w:szCs w:val="24"/>
              </w:rPr>
              <w:t>BIM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في تشييد وتشغيل المباني.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دراسات البنية التحتية والاستثمار العمراني في منطقة الباحة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الطاقة الطبيعية والمتجددة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أنظمة الاتصالات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AB3BEB" w:rsidRP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P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Pr="00AB3BEB" w:rsidRDefault="00AB3BEB" w:rsidP="00AB3BEB">
            <w:pPr>
              <w:rPr>
                <w:rFonts w:cs="PT Bold Heading"/>
                <w:sz w:val="28"/>
                <w:szCs w:val="28"/>
              </w:rPr>
            </w:pPr>
          </w:p>
          <w:p w:rsidR="00771158" w:rsidRPr="00AB3BEB" w:rsidRDefault="00771158" w:rsidP="009A39F4">
            <w:pPr>
              <w:jc w:val="center"/>
              <w:rPr>
                <w:rFonts w:ascii="Times New Roman" w:hAnsi="Times New Roman" w:cs="PT Bold Heading"/>
              </w:rPr>
            </w:pPr>
            <w:r w:rsidRPr="00AB3BEB">
              <w:rPr>
                <w:rFonts w:cs="PT Bold Heading" w:hint="cs"/>
                <w:sz w:val="28"/>
                <w:szCs w:val="28"/>
                <w:rtl/>
              </w:rPr>
              <w:t>الاستدامة والموارد الطبيعية المتجددة والهندسة</w:t>
            </w:r>
          </w:p>
        </w:tc>
      </w:tr>
      <w:tr w:rsidR="00771158" w:rsidTr="00D83029">
        <w:trPr>
          <w:trHeight w:val="1740"/>
          <w:jc w:val="center"/>
        </w:trPr>
        <w:tc>
          <w:tcPr>
            <w:tcW w:w="7386" w:type="dxa"/>
          </w:tcPr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أبحاث متعلقة بالإنتاج الحيواني بمنطقة الباحة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 w:rsidR="00AB3BEB"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بانتشار</w:t>
            </w: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الأمراض الحيوانية وأسبابها والحد منها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بالمصادر الغذائية الحيوانية وجودتها بمنطقة الباحة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التمدد العمراني والحياة الفطرية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بالمخلفات الحيوانية وطرق </w:t>
            </w:r>
            <w:r w:rsidR="00AB3BEB"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الاستفادة</w:t>
            </w: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منها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771158" w:rsidRPr="00AB3BEB" w:rsidRDefault="00771158" w:rsidP="009A39F4">
            <w:pPr>
              <w:jc w:val="center"/>
              <w:rPr>
                <w:rFonts w:cs="PT Bold Heading"/>
              </w:rPr>
            </w:pPr>
            <w:r w:rsidRPr="00AB3BEB">
              <w:rPr>
                <w:rFonts w:cs="PT Bold Heading" w:hint="cs"/>
                <w:sz w:val="28"/>
                <w:szCs w:val="28"/>
                <w:rtl/>
              </w:rPr>
              <w:t>الحياة الفطرية والإنتاج الحيواني</w:t>
            </w:r>
          </w:p>
        </w:tc>
      </w:tr>
      <w:tr w:rsidR="00771158" w:rsidTr="00D83029">
        <w:trPr>
          <w:trHeight w:val="1992"/>
          <w:jc w:val="center"/>
        </w:trPr>
        <w:tc>
          <w:tcPr>
            <w:tcW w:w="7386" w:type="dxa"/>
          </w:tcPr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بالإنتاج الزراعي بمنطقة الباحة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المتعلقة بالموارد الطبيعية الزراعية الطبية والعطرية بمنطقة الباحة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المتعلقة بالتقنيات الحديثة لتوفير بيئة زراعية تحت الظروف المناخية العدوانية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المتعلقة بالهوية الطبيعية لمنطقة الباحة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المتعلقة في الأعلاف والتغذية الحيوانية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AB3BEB" w:rsidRP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P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771158" w:rsidRPr="00AB3BEB" w:rsidRDefault="00771158" w:rsidP="009A39F4">
            <w:pPr>
              <w:jc w:val="center"/>
              <w:rPr>
                <w:rFonts w:ascii="Times New Roman" w:hAnsi="Times New Roman" w:cs="PT Bold Heading"/>
              </w:rPr>
            </w:pPr>
            <w:r w:rsidRPr="00AB3BEB">
              <w:rPr>
                <w:rFonts w:cs="PT Bold Heading" w:hint="cs"/>
                <w:sz w:val="28"/>
                <w:szCs w:val="28"/>
                <w:rtl/>
              </w:rPr>
              <w:t>الزراعة</w:t>
            </w:r>
          </w:p>
        </w:tc>
      </w:tr>
      <w:tr w:rsidR="00771158" w:rsidTr="00D83029">
        <w:trPr>
          <w:trHeight w:val="931"/>
          <w:jc w:val="center"/>
        </w:trPr>
        <w:tc>
          <w:tcPr>
            <w:tcW w:w="7386" w:type="dxa"/>
          </w:tcPr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بالأمن السيبراني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بتطوير البنية التحتية الحاسوبية والشبكات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rtl/>
              </w:rPr>
              <w:t>هندسة البرمجيات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rtl/>
              </w:rPr>
              <w:t>أمن المعلومات</w:t>
            </w:r>
            <w:r w:rsidRPr="00697A95">
              <w:rPr>
                <w:rFonts w:ascii="Sakkal Majalla" w:hAnsi="Sakkal Majalla" w:cs="Sakkal Majalla"/>
              </w:rPr>
              <w:t xml:space="preserve"> 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rtl/>
              </w:rPr>
              <w:t>الشبكات المتنقلة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rtl/>
              </w:rPr>
              <w:t>الذكاء الصناعي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AB3BEB" w:rsidRP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771158" w:rsidRPr="00AB3BEB" w:rsidRDefault="00771158" w:rsidP="009A39F4">
            <w:pPr>
              <w:jc w:val="center"/>
              <w:rPr>
                <w:rFonts w:ascii="Times New Roman" w:hAnsi="Times New Roman" w:cs="PT Bold Heading"/>
              </w:rPr>
            </w:pPr>
            <w:r w:rsidRPr="00AB3BEB">
              <w:rPr>
                <w:rFonts w:cs="PT Bold Heading" w:hint="cs"/>
                <w:sz w:val="28"/>
                <w:szCs w:val="28"/>
                <w:rtl/>
              </w:rPr>
              <w:t>الحاسب الآلي ونظم المعلومات</w:t>
            </w:r>
          </w:p>
        </w:tc>
      </w:tr>
      <w:tr w:rsidR="00771158" w:rsidTr="00D83029">
        <w:trPr>
          <w:trHeight w:val="2274"/>
          <w:jc w:val="center"/>
        </w:trPr>
        <w:tc>
          <w:tcPr>
            <w:tcW w:w="7386" w:type="dxa"/>
          </w:tcPr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بالفيزياء الطبية والتشخيص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 w:rsidR="00AB3BEB"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بانتشار</w:t>
            </w: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الأمراض المعدية وطرق الحد منها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بالتلوث البيئي وعلاقتها بالأمراض الوبائية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بالنفايات الطبية وكيفية التعامل معها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بالأمراض المزمنة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بالأمراض النفسية والإدمان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بالصحة العامة والأسنان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التقنيات الحديثة في مجالات التشخيص والعلاج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الأمراض الخبيثة بأنواعها.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الأمراض الوراثية والأمراض المزمنة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مكافحة الأوبئة والأمراض المعدية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الأمراض المنتشرة في منطقة الباحة 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استخدام تقنية النانو في الحشوات والأسنان التعويضية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الطرق الحديثة في زراعة الأسنان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تطبيقات الليزر في مجال طب الأسنان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الأدوية وسميتها ومقاومة مسببات الأمراض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الخواص العلاجية للنباتات الطبية والعطرية في المنطقة.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العقاقير الطبية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الصيدلة السريرية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الكيمياء الصيدلانية 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تطوير مهارات الممرضين والرفع من كفاءتهم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مسببات تلوث المياه والغذاء بالأحياء الدقيقة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تطبيقات الهندسة الوراثية </w:t>
            </w:r>
          </w:p>
          <w:p w:rsidR="00771158" w:rsidRPr="00697A95" w:rsidRDefault="00771158" w:rsidP="009A39F4">
            <w:pPr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الثقافة الصحية العلاجية 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771158" w:rsidRPr="00AB3BEB" w:rsidRDefault="00771158" w:rsidP="009A39F4">
            <w:pPr>
              <w:jc w:val="center"/>
              <w:rPr>
                <w:rFonts w:ascii="Times New Roman" w:hAnsi="Times New Roman" w:cs="PT Bold Heading"/>
              </w:rPr>
            </w:pPr>
            <w:r w:rsidRPr="00AB3BEB">
              <w:rPr>
                <w:rFonts w:cs="PT Bold Heading" w:hint="cs"/>
                <w:sz w:val="28"/>
                <w:szCs w:val="28"/>
                <w:rtl/>
              </w:rPr>
              <w:t>الطب والعلوم الطبية</w:t>
            </w:r>
          </w:p>
        </w:tc>
      </w:tr>
      <w:tr w:rsidR="00771158" w:rsidTr="00D83029">
        <w:trPr>
          <w:trHeight w:val="5448"/>
          <w:jc w:val="center"/>
        </w:trPr>
        <w:tc>
          <w:tcPr>
            <w:tcW w:w="7386" w:type="dxa"/>
          </w:tcPr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أبحاث متعلقة بالطاقة المتجددة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بالفيزياء الصلبة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بالبلازما والخواص البصرية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الهندسة الوراثية وتطبيقاتها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تقنيات النانو وتطبيقاتها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الدراسات البيئية والزراعية 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rtl/>
              </w:rPr>
              <w:t>المكافحة المتكاملة للآفات وتقليل استخدام المبيدات الكيميائية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مسببات الآفات الزراعية الضارة على المحاصيل الزراعية</w:t>
            </w:r>
          </w:p>
          <w:p w:rsidR="00771158" w:rsidRPr="00697A95" w:rsidRDefault="00AB3BEB" w:rsidP="00AB3BEB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</w:t>
            </w:r>
            <w:r w:rsidR="00771158"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متعلقة با</w:t>
            </w:r>
            <w:r w:rsidR="00771158"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لإدارة المستدامة للموارد الطبيعية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النباتات الطبية والعطرية واستخداماتها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تحليل المواد العضوية والغير عضوية 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استخلاص المركبات العضوية التي لها تأثيرات مختلفة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استخلاص ودراسة المركبات من النبتات الطبيعية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تحضير الأغشية الرقيقة للتطبيقات المختلفة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الخواص المغناطيسية لمواد ومركبات جديدة 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>أبحاث متعلقة ب</w:t>
            </w:r>
            <w:r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استخدام النمذجة الرياضية في التطبيقات الطبية والفيزيائية والهندسية</w:t>
            </w:r>
          </w:p>
          <w:p w:rsidR="00771158" w:rsidRPr="00697A95" w:rsidRDefault="00771158" w:rsidP="009A39F4">
            <w:pPr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AB3BEB" w:rsidRDefault="00AB3BEB" w:rsidP="009A39F4">
            <w:pPr>
              <w:jc w:val="center"/>
              <w:rPr>
                <w:rFonts w:cs="PT Bold Heading"/>
                <w:sz w:val="28"/>
                <w:szCs w:val="28"/>
              </w:rPr>
            </w:pPr>
          </w:p>
          <w:p w:rsidR="00771158" w:rsidRPr="00AB3BEB" w:rsidRDefault="00771158" w:rsidP="009A39F4">
            <w:pPr>
              <w:jc w:val="center"/>
              <w:rPr>
                <w:rFonts w:cs="PT Bold Heading"/>
                <w:sz w:val="28"/>
                <w:szCs w:val="28"/>
              </w:rPr>
            </w:pPr>
            <w:r w:rsidRPr="00AB3BEB">
              <w:rPr>
                <w:rFonts w:cs="PT Bold Heading" w:hint="cs"/>
                <w:sz w:val="28"/>
                <w:szCs w:val="28"/>
                <w:rtl/>
              </w:rPr>
              <w:t>العلوم التطبيقية</w:t>
            </w:r>
          </w:p>
        </w:tc>
      </w:tr>
      <w:tr w:rsidR="00771158" w:rsidTr="00D83029">
        <w:tblPrEx>
          <w:tblLook w:val="0000"/>
        </w:tblPrEx>
        <w:trPr>
          <w:trHeight w:val="3657"/>
          <w:jc w:val="center"/>
        </w:trPr>
        <w:tc>
          <w:tcPr>
            <w:tcW w:w="7386" w:type="dxa"/>
          </w:tcPr>
          <w:p w:rsidR="00771158" w:rsidRPr="00697A95" w:rsidRDefault="00697A95" w:rsidP="00697A95">
            <w:pPr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771158"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الإبداع الإداري – الموارد البشرية </w:t>
            </w:r>
          </w:p>
          <w:p w:rsidR="00771158" w:rsidRPr="00697A95" w:rsidRDefault="00697A95" w:rsidP="00697A95">
            <w:pPr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771158"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الجودة الشاملة – سياسات التمويل</w:t>
            </w:r>
          </w:p>
          <w:p w:rsidR="00771158" w:rsidRPr="00697A95" w:rsidRDefault="00697A95" w:rsidP="00697A95">
            <w:pPr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771158"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العلاقات العامة – الإدارة المالية </w:t>
            </w:r>
          </w:p>
          <w:p w:rsidR="00771158" w:rsidRPr="00697A95" w:rsidRDefault="00697A95" w:rsidP="00697A95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771158"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ريادة الأعمال واستشراف المستقبل</w:t>
            </w:r>
          </w:p>
          <w:p w:rsidR="00771158" w:rsidRPr="00697A95" w:rsidRDefault="00697A95" w:rsidP="00697A95">
            <w:pPr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771158"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المحاسبة في القطاع الخاص والعام </w:t>
            </w:r>
          </w:p>
          <w:p w:rsidR="00771158" w:rsidRPr="00697A95" w:rsidRDefault="00697A95" w:rsidP="00697A95">
            <w:pPr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771158"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المحاسبة في المنشآت الصغيرة </w:t>
            </w:r>
          </w:p>
          <w:p w:rsidR="00771158" w:rsidRPr="00697A95" w:rsidRDefault="00697A95" w:rsidP="00697A95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771158"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المراجعة الداخلية </w:t>
            </w:r>
          </w:p>
          <w:p w:rsidR="00771158" w:rsidRPr="00697A95" w:rsidRDefault="00697A95" w:rsidP="00697A95">
            <w:pPr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771158"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التكنولوجيا التي تستخدم في معالجة المعلومات داخل النظم / والمنظمات</w:t>
            </w:r>
          </w:p>
          <w:p w:rsidR="00771158" w:rsidRPr="00697A95" w:rsidRDefault="00697A95" w:rsidP="00697A95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97A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أبحاث متعلقة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771158" w:rsidRPr="00697A95">
              <w:rPr>
                <w:rFonts w:ascii="Sakkal Majalla" w:hAnsi="Sakkal Majalla" w:cs="Sakkal Majalla"/>
                <w:sz w:val="24"/>
                <w:szCs w:val="24"/>
                <w:rtl/>
              </w:rPr>
              <w:t>التسويق الإلكتروني</w:t>
            </w:r>
          </w:p>
          <w:p w:rsidR="00771158" w:rsidRPr="00697A95" w:rsidRDefault="00771158" w:rsidP="009A39F4">
            <w:pPr>
              <w:ind w:left="425"/>
              <w:rPr>
                <w:rFonts w:ascii="Sakkal Majalla" w:hAnsi="Sakkal Majalla" w:cs="Sakkal Majalla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AB3BEB" w:rsidRDefault="00AB3BEB" w:rsidP="009A39F4">
            <w:pPr>
              <w:jc w:val="center"/>
              <w:rPr>
                <w:rFonts w:cs="PT Bold Heading"/>
              </w:rPr>
            </w:pPr>
          </w:p>
          <w:p w:rsidR="00AB3BEB" w:rsidRDefault="00AB3BEB" w:rsidP="009A39F4">
            <w:pPr>
              <w:jc w:val="center"/>
              <w:rPr>
                <w:rFonts w:cs="PT Bold Heading"/>
              </w:rPr>
            </w:pPr>
          </w:p>
          <w:p w:rsidR="00AB3BEB" w:rsidRDefault="00AB3BEB" w:rsidP="009A39F4">
            <w:pPr>
              <w:jc w:val="center"/>
              <w:rPr>
                <w:rFonts w:cs="PT Bold Heading"/>
              </w:rPr>
            </w:pPr>
          </w:p>
          <w:p w:rsidR="00771158" w:rsidRPr="00AB3BEB" w:rsidRDefault="00771158" w:rsidP="009A39F4">
            <w:pPr>
              <w:jc w:val="center"/>
              <w:rPr>
                <w:rFonts w:cs="PT Bold Heading"/>
              </w:rPr>
            </w:pPr>
            <w:r w:rsidRPr="00AB3BEB">
              <w:rPr>
                <w:rFonts w:cs="PT Bold Heading" w:hint="cs"/>
                <w:rtl/>
              </w:rPr>
              <w:t>إدارة الأعمال والدراسات النظرية</w:t>
            </w:r>
          </w:p>
        </w:tc>
      </w:tr>
    </w:tbl>
    <w:p w:rsidR="00DE701A" w:rsidRDefault="00DE701A">
      <w:bookmarkStart w:id="0" w:name="_GoBack"/>
      <w:bookmarkEnd w:id="0"/>
    </w:p>
    <w:sectPr w:rsidR="00DE701A" w:rsidSect="00641B7F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360" w:rsidRDefault="00AE3360" w:rsidP="00D45631">
      <w:pPr>
        <w:spacing w:after="0" w:line="240" w:lineRule="auto"/>
      </w:pPr>
      <w:r>
        <w:separator/>
      </w:r>
    </w:p>
  </w:endnote>
  <w:endnote w:type="continuationSeparator" w:id="0">
    <w:p w:rsidR="00AE3360" w:rsidRDefault="00AE3360" w:rsidP="00D4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  <w:lang w:val="ar-SA"/>
      </w:rPr>
      <w:id w:val="-524247161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641B7F" w:rsidRDefault="00A71A16">
        <w:pPr>
          <w:pStyle w:val="a5"/>
          <w:jc w:val="center"/>
        </w:pPr>
        <w:r>
          <w:rPr>
            <w:noProof/>
          </w:rPr>
          <w:pict>
            <v:roundrect id="مستطيل: زوايا مستديرة 12" o:spid="_x0000_s4098" style="position:absolute;left:0;text-align:left;margin-left:233.8pt;margin-top:5.9pt;width:224.25pt;height:6.75pt;z-index:251666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TUigIAADYFAAAOAAAAZHJzL2Uyb0RvYy54bWysVM1OGzEQvlfqO1i+l03SUGDFBkUgqkoI&#10;EFBxdrw2WcnrcW0nm/TcSogXQe2lanvoq2zepmPvZhNRLq16sT2e+ebP3/jwaFEqMhfWFaAz2t/p&#10;USI0h7zQdxl9f3P6ap8S55nOmQItMroUjh6NXr44rEwqBjAFlQtL0Il2aWUyOvXepEni+FSUzO2A&#10;ERqVEmzJPIr2Lsktq9B7qZJBr/cmqcDmxgIXzuHtSaOko+hfSsH9hZROeKIyirn5uNq4TsKajA5Z&#10;emeZmRa8TYP9QxYlKzQG7VydMM/IzBZ/uCoLbsGB9DscygSkLLiINWA1/d6Taq6nzIhYCzbHma5N&#10;7v+55efzS0uKHN9uQIlmJb7R6nP9s/5a/1o9rD6lpP6xuq8fVw/1I2kV31D4Xn8hiMD2Vcal6OXa&#10;XNpWcngMvVhIW4YdqySL2PJl13Kx8ITj5WB/uHewt0sJR93+7t5gN/hMNmBjnX8roCThkFELM51f&#10;4bPGbrP5mfON/doOwSGjJod48kslQhpKXwmJpWLU1xEdSSaOlSVzhvRQvt/GjpYBIgulOlD/ORDj&#10;XOgO2NoHqIjk+xtwh4iRQfsOXBYa7HPRNynLxn5dfVNzKH8C+RJf2EJDfWf4aYGdPGPOXzKLXMep&#10;wPn1F7hIBVVGoT1RMgX78bn7YI8URC0lFc5ORt2HGbOCEvVOIzkP+sNhGLYoDPFRUbDbmsm2Rs/K&#10;Y8D+9/GnMDweg71X61tpobzFMR+HqKhimmPsjHJv18Kxb2YaPwouxuNohgNmmD/T14YH56GrgSQ3&#10;i1tmTUsnjzw8h/WcsfQJoRrbgNQwnnmQRWTbpq9tv3E4I2nbjyRM/7YcrTbf3eg3AAAA//8DAFBL&#10;AwQUAAYACAAAACEAaK5/E9oAAAAJAQAADwAAAGRycy9kb3ducmV2LnhtbEyPzU7DMBCE70i8g7VI&#10;3KiTthgIcSoU/s5teQDXXpKIeB3ZbhvenuUEx9GMZr6pN7MfxQljGgJpKBcFCCQb3ECdho/96809&#10;iJQNOTMGQg3fmGDTXF7UpnLhTFs87XInuIRSZTT0OU+VlMn26E1ahAmJvc8QvcksYyddNGcu96Nc&#10;FoWS3gzEC72ZsO3Rfu2Onkf2hfIvqzaut4Hsm32W7buSWl9fzU+PIDLO+S8Mv/iMDg0zHcKRXBKj&#10;hrW6Uxxlo+QLHHgoVQnioGF5uwLZ1PL/g+YHAAD//wMAUEsBAi0AFAAGAAgAAAAhALaDOJL+AAAA&#10;4QEAABMAAAAAAAAAAAAAAAAAAAAAAFtDb250ZW50X1R5cGVzXS54bWxQSwECLQAUAAYACAAAACEA&#10;OP0h/9YAAACUAQAACwAAAAAAAAAAAAAAAAAvAQAAX3JlbHMvLnJlbHNQSwECLQAUAAYACAAAACEA&#10;4qYE1IoCAAA2BQAADgAAAAAAAAAAAAAAAAAuAgAAZHJzL2Uyb0RvYy54bWxQSwECLQAUAAYACAAA&#10;ACEAaK5/E9oAAAAJAQAADwAAAAAAAAAAAAAAAADkBAAAZHJzL2Rvd25yZXYueG1sUEsFBgAAAAAE&#10;AAQA8wAAAOsFAAAAAA==&#10;" fillcolor="#4f81bd [3204]" strokecolor="white [3201]" strokeweight="3pt">
              <v:shadow on="t" color="black" opacity="24903f" origin=",.5" offset="0,.55556mm"/>
            </v:roundrect>
          </w:pict>
        </w:r>
        <w:r>
          <w:rPr>
            <w:noProof/>
          </w:rPr>
          <w:pict>
            <v:roundrect id="مستطيل: زوايا مستديرة 13" o:spid="_x0000_s4097" style="position:absolute;left:0;text-align:left;margin-left:-42.95pt;margin-top:6pt;width:224.25pt;height:6.75pt;z-index:2516684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LWigIAADYFAAAOAAAAZHJzL2Uyb0RvYy54bWysVM1OGzEQvlfqO1i+l01CKLBigyIQVSUE&#10;CKg4O16brOT1uLaTTXpupYoXQe2lanvoq2zepmPvZhNRLq16sT2e+ebP3/joeFEqMhfWFaAz2t/p&#10;USI0h7zQ9xl9d3v26oAS55nOmQItMroUjh6PXr44qkwqBjAFlQtL0Il2aWUyOvXepEni+FSUzO2A&#10;ERqVEmzJPIr2Psktq9B7qZJBr/c6qcDmxgIXzuHtaaOko+hfSsH9pZROeKIyirn5uNq4TsKajI5Y&#10;em+ZmRa8TYP9QxYlKzQG7VydMs/IzBZ/uCoLbsGB9DscygSkLLiINWA1/d6Tam6mzIhYCzbHma5N&#10;7v+55RfzK0uKHN9ulxLNSnyj1af6Z/21/rV6WH1MSf1j9bl+XD3Uj6RVfEPhe/2FIALbVxmXopcb&#10;c2VbyeEx9GIhbRl2rJIsYsuXXcvFwhOOl4OD4f7h/h4lHHUHe/uDveAz2YCNdf6NgJKEQ0YtzHR+&#10;jc8au83m58439ms7BIeMmhziyS+VCGkofS0klopRdyM6kkycKEvmDOmhfL+NHS0DRBZKdaD+cyDG&#10;udAdsLUPUBHJ9zfgDhEjg/YduCw02Oeib1KWjf26+qbmUP4E8iW+sIWG+s7wswI7ec6cv2IWuY5T&#10;gfPrL3GRCqqMQnuiZAr2w3P3wR4piFpKKpydjLr3M2YFJeqtRnIe9ofDMGxRGOKjomC3NZNtjZ6V&#10;J4D97+NPYXg8Bnuv1rfSQnmHYz4OUVHFNMfYGeXeroUT38w0fhRcjMfRDAfMMH+ubwwPzkNXA0lu&#10;F3fMmpZOHnl4Aes5Y+kTQjW2AalhPPMgi8i2TV/bfuNwRtK2H0mY/m05Wm2+u9FvAAAA//8DAFBL&#10;AwQUAAYACAAAACEAJggYJNsAAAAJAQAADwAAAGRycy9kb3ducmV2LnhtbEyPwU7DMBBE70j8g7VI&#10;vbUOKbFKiFOhUODclg9w7SWJiNdR7Lbh71lOcBzNaOZNtZ39IC44xT6QhvtVBgLJBtdTq+Hj+Lrc&#10;gIjJkDNDINTwjRG29e1NZUoXrrTHyyG1gksolkZDl9JYShlth97EVRiR2PsMkzeJ5dRKN5krl/tB&#10;5lmmpDc98UJnRmw6tF+Hs+eRY6b8bt1MD/tA9s2+yOZdSa0Xd/PzE4iEc/oLwy8+o0PNTKdwJhfF&#10;oGG5KR45ykbOnziwVrkCcdKQFwXIupL/H9Q/AAAA//8DAFBLAQItABQABgAIAAAAIQC2gziS/gAA&#10;AOEBAAATAAAAAAAAAAAAAAAAAAAAAABbQ29udGVudF9UeXBlc10ueG1sUEsBAi0AFAAGAAgAAAAh&#10;ADj9If/WAAAAlAEAAAsAAAAAAAAAAAAAAAAALwEAAF9yZWxzLy5yZWxzUEsBAi0AFAAGAAgAAAAh&#10;ALYbYtaKAgAANgUAAA4AAAAAAAAAAAAAAAAALgIAAGRycy9lMm9Eb2MueG1sUEsBAi0AFAAGAAgA&#10;AAAhACYIGCTbAAAACQEAAA8AAAAAAAAAAAAAAAAA5AQAAGRycy9kb3ducmV2LnhtbFBLBQYAAAAA&#10;BAAEAPMAAADsBQAAAAA=&#10;" fillcolor="#4f81bd [3204]" strokecolor="white [3201]" strokeweight="3pt">
              <v:shadow on="t" color="black" opacity="24903f" origin=",.5" offset="0,.55556mm"/>
            </v:roundrect>
          </w:pict>
        </w:r>
        <w:r w:rsidR="00641B7F">
          <w:rPr>
            <w:rtl/>
            <w:lang w:val="ar-SA"/>
          </w:rPr>
          <w:t xml:space="preserve"> [</w:t>
        </w:r>
        <w:r>
          <w:fldChar w:fldCharType="begin"/>
        </w:r>
        <w:r w:rsidR="00641B7F">
          <w:instrText>PAGE   \* MERGEFORMAT</w:instrText>
        </w:r>
        <w:r>
          <w:fldChar w:fldCharType="separate"/>
        </w:r>
        <w:r w:rsidR="0005538E" w:rsidRPr="0005538E">
          <w:rPr>
            <w:noProof/>
            <w:rtl/>
            <w:lang w:val="ar-SA"/>
          </w:rPr>
          <w:t>6</w:t>
        </w:r>
        <w:r>
          <w:fldChar w:fldCharType="end"/>
        </w:r>
        <w:r w:rsidR="00641B7F">
          <w:rPr>
            <w:rtl/>
            <w:lang w:val="ar-SA"/>
          </w:rPr>
          <w:t>]</w:t>
        </w:r>
        <w:r w:rsidR="00641B7F" w:rsidRPr="00641B7F">
          <w:rPr>
            <w:noProof/>
            <w:rtl/>
            <w:lang w:val="ar-SA"/>
          </w:rPr>
          <w:t xml:space="preserve"> </w:t>
        </w:r>
      </w:p>
    </w:sdtContent>
  </w:sdt>
  <w:p w:rsidR="00641B7F" w:rsidRDefault="00641B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360" w:rsidRDefault="00AE3360" w:rsidP="00D45631">
      <w:pPr>
        <w:spacing w:after="0" w:line="240" w:lineRule="auto"/>
      </w:pPr>
      <w:r>
        <w:separator/>
      </w:r>
    </w:p>
  </w:footnote>
  <w:footnote w:type="continuationSeparator" w:id="0">
    <w:p w:rsidR="00AE3360" w:rsidRDefault="00AE3360" w:rsidP="00D4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31" w:rsidRDefault="00641B7F" w:rsidP="00641B7F">
    <w:pPr>
      <w:pStyle w:val="a4"/>
      <w:rPr>
        <w:rtl/>
      </w:rPr>
    </w:pPr>
    <w:r>
      <w:rPr>
        <w:noProof/>
        <w:rtl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-158115</wp:posOffset>
          </wp:positionV>
          <wp:extent cx="1408430" cy="946019"/>
          <wp:effectExtent l="0" t="0" r="1270" b="6985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200px-Saudi_Vision_2030_log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946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5631" w:rsidRDefault="00D45631">
    <w:pPr>
      <w:pStyle w:val="a4"/>
      <w:rPr>
        <w:rtl/>
      </w:rPr>
    </w:pPr>
  </w:p>
  <w:p w:rsidR="00D45631" w:rsidRDefault="00D45631">
    <w:pPr>
      <w:pStyle w:val="a4"/>
      <w:rPr>
        <w:rtl/>
      </w:rPr>
    </w:pPr>
  </w:p>
  <w:p w:rsidR="00641B7F" w:rsidRDefault="00641B7F">
    <w:pPr>
      <w:pStyle w:val="a4"/>
      <w:rPr>
        <w:rtl/>
      </w:rPr>
    </w:pPr>
  </w:p>
  <w:p w:rsidR="00641B7F" w:rsidRDefault="00641B7F">
    <w:pPr>
      <w:pStyle w:val="a4"/>
      <w:rPr>
        <w:rtl/>
      </w:rPr>
    </w:pPr>
  </w:p>
  <w:p w:rsidR="00D45631" w:rsidRDefault="00D456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EB" w:rsidRDefault="00AB3BEB">
    <w:pPr>
      <w:pStyle w:val="a4"/>
    </w:pPr>
    <w:r>
      <w:rPr>
        <w:noProof/>
        <w:rtl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-785368</wp:posOffset>
          </wp:positionH>
          <wp:positionV relativeFrom="paragraph">
            <wp:posOffset>-342011</wp:posOffset>
          </wp:positionV>
          <wp:extent cx="1408430" cy="946019"/>
          <wp:effectExtent l="0" t="0" r="1270" b="698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200px-Saudi_Vision_2030_log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946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316AD"/>
    <w:multiLevelType w:val="hybridMultilevel"/>
    <w:tmpl w:val="38CA0320"/>
    <w:lvl w:ilvl="0" w:tplc="A9023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36E4B"/>
    <w:multiLevelType w:val="hybridMultilevel"/>
    <w:tmpl w:val="1544173E"/>
    <w:lvl w:ilvl="0" w:tplc="A9023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57B95"/>
    <w:multiLevelType w:val="hybridMultilevel"/>
    <w:tmpl w:val="15D870D4"/>
    <w:lvl w:ilvl="0" w:tplc="C8B8C834">
      <w:start w:val="1"/>
      <w:numFmt w:val="bullet"/>
      <w:lvlText w:val="-"/>
      <w:lvlJc w:val="left"/>
      <w:pPr>
        <w:ind w:left="785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848C9"/>
    <w:rsid w:val="00004699"/>
    <w:rsid w:val="0005538E"/>
    <w:rsid w:val="000578B3"/>
    <w:rsid w:val="000A4976"/>
    <w:rsid w:val="000D3C70"/>
    <w:rsid w:val="001463A4"/>
    <w:rsid w:val="0019226F"/>
    <w:rsid w:val="00265252"/>
    <w:rsid w:val="002848C9"/>
    <w:rsid w:val="002A305D"/>
    <w:rsid w:val="002A312F"/>
    <w:rsid w:val="002B0230"/>
    <w:rsid w:val="002C0C26"/>
    <w:rsid w:val="00307540"/>
    <w:rsid w:val="00385443"/>
    <w:rsid w:val="003B6F03"/>
    <w:rsid w:val="00405762"/>
    <w:rsid w:val="00562214"/>
    <w:rsid w:val="005F221C"/>
    <w:rsid w:val="00635196"/>
    <w:rsid w:val="00641B7F"/>
    <w:rsid w:val="00655E46"/>
    <w:rsid w:val="00685494"/>
    <w:rsid w:val="00697A95"/>
    <w:rsid w:val="006B5D98"/>
    <w:rsid w:val="006D06FF"/>
    <w:rsid w:val="00771158"/>
    <w:rsid w:val="00805540"/>
    <w:rsid w:val="008154CB"/>
    <w:rsid w:val="008901AF"/>
    <w:rsid w:val="008A2A1D"/>
    <w:rsid w:val="008A45A2"/>
    <w:rsid w:val="009016C5"/>
    <w:rsid w:val="00951301"/>
    <w:rsid w:val="00967B4E"/>
    <w:rsid w:val="009838C0"/>
    <w:rsid w:val="00A51949"/>
    <w:rsid w:val="00A553FC"/>
    <w:rsid w:val="00A71A16"/>
    <w:rsid w:val="00A7319D"/>
    <w:rsid w:val="00A75A7F"/>
    <w:rsid w:val="00AA7D84"/>
    <w:rsid w:val="00AB3BEB"/>
    <w:rsid w:val="00AD3427"/>
    <w:rsid w:val="00AE3360"/>
    <w:rsid w:val="00AE507F"/>
    <w:rsid w:val="00B815AE"/>
    <w:rsid w:val="00C126EF"/>
    <w:rsid w:val="00C158D4"/>
    <w:rsid w:val="00C17AD4"/>
    <w:rsid w:val="00C74735"/>
    <w:rsid w:val="00CB75E7"/>
    <w:rsid w:val="00CC1081"/>
    <w:rsid w:val="00D45631"/>
    <w:rsid w:val="00D83029"/>
    <w:rsid w:val="00D83470"/>
    <w:rsid w:val="00DB48D3"/>
    <w:rsid w:val="00DC5DAE"/>
    <w:rsid w:val="00DE701A"/>
    <w:rsid w:val="00E65985"/>
    <w:rsid w:val="00E81239"/>
    <w:rsid w:val="00E8578B"/>
    <w:rsid w:val="00F04950"/>
    <w:rsid w:val="00F0791B"/>
    <w:rsid w:val="00FA1175"/>
    <w:rsid w:val="00FA1A6D"/>
    <w:rsid w:val="00FD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97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45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D45631"/>
  </w:style>
  <w:style w:type="paragraph" w:styleId="a5">
    <w:name w:val="footer"/>
    <w:basedOn w:val="a"/>
    <w:link w:val="Char0"/>
    <w:uiPriority w:val="99"/>
    <w:unhideWhenUsed/>
    <w:rsid w:val="00D45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45631"/>
  </w:style>
  <w:style w:type="table" w:styleId="a6">
    <w:name w:val="Table Grid"/>
    <w:basedOn w:val="a1"/>
    <w:uiPriority w:val="59"/>
    <w:unhideWhenUsed/>
    <w:rsid w:val="00901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1"/>
    <w:uiPriority w:val="1"/>
    <w:qFormat/>
    <w:rsid w:val="00641B7F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7"/>
    <w:uiPriority w:val="1"/>
    <w:rsid w:val="00641B7F"/>
    <w:rPr>
      <w:rFonts w:eastAsiaTheme="minorEastAsia"/>
    </w:rPr>
  </w:style>
  <w:style w:type="character" w:styleId="a8">
    <w:name w:val="Strong"/>
    <w:basedOn w:val="a0"/>
    <w:uiPriority w:val="22"/>
    <w:qFormat/>
    <w:rsid w:val="00A553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Fnalghamdi</dc:creator>
  <cp:lastModifiedBy>Fnalghamdi</cp:lastModifiedBy>
  <cp:revision>3</cp:revision>
  <cp:lastPrinted>2019-05-06T23:09:00Z</cp:lastPrinted>
  <dcterms:created xsi:type="dcterms:W3CDTF">2019-05-13T11:35:00Z</dcterms:created>
  <dcterms:modified xsi:type="dcterms:W3CDTF">2019-05-13T11:40:00Z</dcterms:modified>
</cp:coreProperties>
</file>