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385CA9" w:rsidRDefault="0023559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85CA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أدب صدر الإسلام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385CA9" w:rsidRDefault="007C6EBE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15011333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23559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385CA9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5D2DDD" w:rsidRDefault="00765D26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الآداب والعلوم الإنسانية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23559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الباحة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D7F3E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ED7F3E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F018C" w:rsidRDefault="00ED7F3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ED7F3E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1"/>
        <w:gridCol w:w="690"/>
        <w:gridCol w:w="855"/>
        <w:gridCol w:w="48"/>
        <w:gridCol w:w="181"/>
        <w:gridCol w:w="160"/>
        <w:gridCol w:w="455"/>
        <w:gridCol w:w="493"/>
        <w:gridCol w:w="254"/>
        <w:gridCol w:w="673"/>
        <w:gridCol w:w="254"/>
        <w:gridCol w:w="185"/>
        <w:gridCol w:w="418"/>
        <w:gridCol w:w="455"/>
        <w:gridCol w:w="1970"/>
        <w:gridCol w:w="255"/>
        <w:gridCol w:w="1774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235597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385CA9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385C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نعم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385C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نعم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23559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: 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235597" w:rsidRDefault="00550C20" w:rsidP="00CB423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CB423D" w:rsidRPr="00CB423D" w:rsidRDefault="00CB423D" w:rsidP="00CB423D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(إنوجدت)</w:t>
            </w:r>
          </w:p>
          <w:p w:rsidR="00235597" w:rsidRPr="003302F2" w:rsidRDefault="00CB423D" w:rsidP="0023559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356316" w:rsidP="003563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316">
              <w:rPr>
                <w:rFonts w:asciiTheme="majorBidi" w:hAnsiTheme="majorBidi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35631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356316" w:rsidP="0035631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  <w:r w:rsidR="00EA2274">
              <w:rPr>
                <w:rFonts w:asciiTheme="majorBidi" w:hAnsiTheme="majorBidi" w:cstheme="majorBidi" w:hint="cs"/>
                <w:rtl/>
                <w:lang w:bidi="ar-EG"/>
              </w:rPr>
              <w:t>ساعة</w:t>
            </w: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9134E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9322E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0274EF" w:rsidRDefault="0019322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B0DDB" w:rsidRPr="0019322E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192987" w:rsidRDefault="00192987" w:rsidP="0036663A">
            <w:pPr>
              <w:contextualSpacing/>
              <w:jc w:val="right"/>
            </w:pPr>
          </w:p>
          <w:p w:rsidR="0036663A" w:rsidRPr="003F0B43" w:rsidRDefault="0036663A" w:rsidP="0036663A">
            <w:pPr>
              <w:ind w:left="360"/>
              <w:contextualSpacing/>
              <w:jc w:val="right"/>
              <w:rPr>
                <w:rFonts w:cs="Traditional Arabic"/>
                <w:sz w:val="26"/>
                <w:szCs w:val="26"/>
              </w:rPr>
            </w:pPr>
            <w:r w:rsidRPr="003F0B43">
              <w:rPr>
                <w:rFonts w:cs="Traditional Arabic"/>
                <w:sz w:val="26"/>
                <w:szCs w:val="26"/>
                <w:rtl/>
              </w:rPr>
              <w:t>بانتهاء المقرر يكون الطالب</w:t>
            </w:r>
            <w:r w:rsidRPr="003F0B43">
              <w:rPr>
                <w:rFonts w:cs="Traditional Arabic" w:hint="cs"/>
                <w:sz w:val="26"/>
                <w:szCs w:val="26"/>
                <w:rtl/>
              </w:rPr>
              <w:t xml:space="preserve"> قد تعرّف على </w:t>
            </w:r>
            <w:r w:rsidR="00AE518B" w:rsidRPr="00AE518B">
              <w:rPr>
                <w:rFonts w:cs="Traditional Arabic"/>
                <w:sz w:val="26"/>
                <w:szCs w:val="26"/>
                <w:rtl/>
              </w:rPr>
              <w:t>مظاهر الحياة السياسية والاجتماعية والعقلية في عصر صدر الإسلام</w:t>
            </w:r>
            <w:r w:rsidR="00AE518B" w:rsidRPr="00AE518B">
              <w:rPr>
                <w:rFonts w:cs="Traditional Arabic"/>
                <w:sz w:val="26"/>
                <w:szCs w:val="26"/>
              </w:rPr>
              <w:t>.</w:t>
            </w:r>
          </w:p>
          <w:p w:rsidR="0036663A" w:rsidRPr="003F0B43" w:rsidRDefault="0036663A" w:rsidP="0036663A">
            <w:pPr>
              <w:ind w:left="360"/>
              <w:contextualSpacing/>
              <w:jc w:val="right"/>
              <w:rPr>
                <w:rFonts w:cs="Traditional Arabic"/>
                <w:sz w:val="26"/>
                <w:szCs w:val="26"/>
              </w:rPr>
            </w:pPr>
            <w:r w:rsidRPr="003F0B43">
              <w:rPr>
                <w:rFonts w:cs="Traditional Arabic" w:hint="cs"/>
                <w:sz w:val="26"/>
                <w:szCs w:val="26"/>
                <w:rtl/>
              </w:rPr>
              <w:t>أن يكون قادرًا على الوقوف على</w:t>
            </w:r>
            <w:r w:rsidR="00AE518B" w:rsidRPr="00AE518B">
              <w:rPr>
                <w:rFonts w:cs="Traditional Arabic"/>
                <w:sz w:val="26"/>
                <w:szCs w:val="26"/>
                <w:rtl/>
              </w:rPr>
              <w:t>موقف الإسلام من الشعر والشعراء</w:t>
            </w:r>
            <w:r w:rsidR="00AE518B" w:rsidRPr="00AE518B">
              <w:rPr>
                <w:rFonts w:cs="Traditional Arabic"/>
                <w:sz w:val="26"/>
                <w:szCs w:val="26"/>
              </w:rPr>
              <w:t>.</w:t>
            </w:r>
          </w:p>
          <w:p w:rsidR="0036663A" w:rsidRPr="003F0B43" w:rsidRDefault="0036663A" w:rsidP="0036663A">
            <w:pPr>
              <w:contextualSpacing/>
              <w:jc w:val="right"/>
              <w:rPr>
                <w:rFonts w:cs="Traditional Arabic"/>
                <w:sz w:val="26"/>
                <w:szCs w:val="26"/>
              </w:rPr>
            </w:pPr>
            <w:r w:rsidRPr="003F0B43">
              <w:rPr>
                <w:rFonts w:cs="Traditional Arabic" w:hint="cs"/>
                <w:sz w:val="26"/>
                <w:szCs w:val="26"/>
                <w:rtl/>
              </w:rPr>
              <w:t>أن يكون قادرًا على معرفة</w:t>
            </w:r>
            <w:r w:rsidR="00AE518B" w:rsidRPr="00AE518B">
              <w:rPr>
                <w:rFonts w:cs="Traditional Arabic"/>
                <w:sz w:val="26"/>
                <w:szCs w:val="26"/>
                <w:rtl/>
              </w:rPr>
              <w:t>أثر الإسلام في شعراء العصر.</w:t>
            </w:r>
          </w:p>
          <w:p w:rsidR="0036663A" w:rsidRPr="003F0B43" w:rsidRDefault="0036663A" w:rsidP="00AE518B">
            <w:pPr>
              <w:bidi/>
              <w:rPr>
                <w:rFonts w:cs="Traditional Arabic"/>
                <w:sz w:val="26"/>
                <w:szCs w:val="26"/>
                <w:rtl/>
              </w:rPr>
            </w:pPr>
            <w:r w:rsidRPr="003F0B43">
              <w:rPr>
                <w:rFonts w:cs="Traditional Arabic" w:hint="cs"/>
                <w:sz w:val="26"/>
                <w:szCs w:val="26"/>
                <w:rtl/>
              </w:rPr>
              <w:t>أن يكون قادرًا عل</w:t>
            </w:r>
            <w:r w:rsidRPr="003F0B43">
              <w:rPr>
                <w:rFonts w:cs="Traditional Arabic"/>
                <w:sz w:val="26"/>
                <w:szCs w:val="26"/>
                <w:rtl/>
              </w:rPr>
              <w:t xml:space="preserve">ى </w:t>
            </w:r>
            <w:r w:rsidRPr="003F0B43">
              <w:rPr>
                <w:rFonts w:cs="Traditional Arabic" w:hint="cs"/>
                <w:sz w:val="26"/>
                <w:szCs w:val="26"/>
                <w:rtl/>
              </w:rPr>
              <w:t>تحدي</w:t>
            </w:r>
            <w:r w:rsidR="00AE518B">
              <w:rPr>
                <w:rFonts w:cs="Traditional Arabic" w:hint="cs"/>
                <w:sz w:val="26"/>
                <w:szCs w:val="26"/>
                <w:rtl/>
              </w:rPr>
              <w:t xml:space="preserve">د </w:t>
            </w:r>
            <w:r w:rsidR="00AE518B" w:rsidRPr="00AE518B">
              <w:rPr>
                <w:rFonts w:cs="Traditional Arabic"/>
                <w:sz w:val="26"/>
                <w:szCs w:val="26"/>
                <w:rtl/>
              </w:rPr>
              <w:t>خصائص وموضوعات الشعر والنثر في هذا العصر.</w:t>
            </w:r>
          </w:p>
          <w:p w:rsidR="00AE518B" w:rsidRPr="00AE518B" w:rsidRDefault="0036663A" w:rsidP="00AE518B">
            <w:pPr>
              <w:bidi/>
              <w:rPr>
                <w:rFonts w:cs="Traditional Arabic"/>
                <w:sz w:val="26"/>
                <w:szCs w:val="26"/>
                <w:rtl/>
              </w:rPr>
            </w:pPr>
            <w:r w:rsidRPr="003F0B43">
              <w:rPr>
                <w:rFonts w:cs="Traditional Arabic" w:hint="cs"/>
                <w:sz w:val="26"/>
                <w:szCs w:val="26"/>
                <w:rtl/>
              </w:rPr>
              <w:t xml:space="preserve">أن يكون قادرًا على حفظ </w:t>
            </w:r>
            <w:r w:rsidR="00AE518B" w:rsidRPr="00AE518B">
              <w:rPr>
                <w:rFonts w:cs="Traditional Arabic"/>
                <w:sz w:val="26"/>
                <w:szCs w:val="26"/>
                <w:rtl/>
              </w:rPr>
              <w:t>عل</w:t>
            </w:r>
            <w:r w:rsidR="00AE518B">
              <w:rPr>
                <w:rFonts w:cs="Traditional Arabic" w:hint="cs"/>
                <w:sz w:val="26"/>
                <w:szCs w:val="26"/>
                <w:rtl/>
              </w:rPr>
              <w:t xml:space="preserve">ى </w:t>
            </w:r>
            <w:r w:rsidR="00AE518B" w:rsidRPr="00AE518B">
              <w:rPr>
                <w:rFonts w:cs="Traditional Arabic"/>
                <w:sz w:val="26"/>
                <w:szCs w:val="26"/>
                <w:rtl/>
              </w:rPr>
              <w:t>نماذج من شعر ونثر عصر صدر الإسلام وتحليلها تحليلاً فنياً.</w:t>
            </w:r>
          </w:p>
          <w:p w:rsidR="00673AFD" w:rsidRPr="00AE518B" w:rsidRDefault="00673AFD" w:rsidP="00AE518B">
            <w:pPr>
              <w:contextualSpacing/>
              <w:jc w:val="right"/>
              <w:rPr>
                <w:rFonts w:cs="Traditional Arabic"/>
                <w:sz w:val="26"/>
                <w:szCs w:val="26"/>
                <w:rtl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FEE" w:rsidRPr="0099379A" w:rsidRDefault="00A36FEE" w:rsidP="00241ABE">
            <w:pPr>
              <w:bidi/>
              <w:contextualSpacing/>
              <w:rPr>
                <w:rFonts w:cs="Traditional Arabic"/>
                <w:sz w:val="26"/>
                <w:szCs w:val="26"/>
              </w:rPr>
            </w:pPr>
          </w:p>
          <w:p w:rsidR="00A36FEE" w:rsidRPr="0099379A" w:rsidRDefault="00A36FEE" w:rsidP="00A36FEE">
            <w:pPr>
              <w:numPr>
                <w:ilvl w:val="0"/>
                <w:numId w:val="6"/>
              </w:numPr>
              <w:bidi/>
              <w:contextualSpacing/>
              <w:rPr>
                <w:rFonts w:cs="Traditional Arabic"/>
                <w:sz w:val="26"/>
                <w:szCs w:val="26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أن يقف على الموقف الحقيقي للإسلام من الشعر والشعراء.</w:t>
            </w:r>
          </w:p>
          <w:p w:rsidR="00A36FEE" w:rsidRPr="0099379A" w:rsidRDefault="00A36FEE" w:rsidP="00A36FEE">
            <w:pPr>
              <w:numPr>
                <w:ilvl w:val="0"/>
                <w:numId w:val="6"/>
              </w:numPr>
              <w:bidi/>
              <w:contextualSpacing/>
              <w:rPr>
                <w:rFonts w:cs="Traditional Arabic"/>
                <w:sz w:val="26"/>
                <w:szCs w:val="26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أن يتعرف على أثر الإسلام في شعر الشعراء المخضرمين.</w:t>
            </w:r>
          </w:p>
          <w:p w:rsidR="00A36FEE" w:rsidRPr="0099379A" w:rsidRDefault="00A36FEE" w:rsidP="00A36FEE">
            <w:pPr>
              <w:numPr>
                <w:ilvl w:val="0"/>
                <w:numId w:val="6"/>
              </w:numPr>
              <w:bidi/>
              <w:contextualSpacing/>
              <w:rPr>
                <w:rFonts w:cs="Traditional Arabic"/>
                <w:sz w:val="26"/>
                <w:szCs w:val="26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أن يكون قادراً على تحديد موضوعات الشعر والنثر في هذا العصر ومدى تطورها.</w:t>
            </w:r>
          </w:p>
          <w:p w:rsidR="00A36FEE" w:rsidRPr="0099379A" w:rsidRDefault="00A36FEE" w:rsidP="00A36FEE">
            <w:pPr>
              <w:numPr>
                <w:ilvl w:val="0"/>
                <w:numId w:val="6"/>
              </w:numPr>
              <w:bidi/>
              <w:contextualSpacing/>
              <w:rPr>
                <w:rFonts w:cs="Traditional Arabic"/>
                <w:sz w:val="26"/>
                <w:szCs w:val="26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أن يكون قادراً على تحليل النماذج الشعرية والنثرية المختارة.</w:t>
            </w:r>
          </w:p>
          <w:p w:rsidR="00AA1554" w:rsidRDefault="00A36FEE" w:rsidP="00A36FEE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أن يحفظ قدراً جيداً من النصوص الأدبية لهذا العصر.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0E64E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E64E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0F06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10F06" w:rsidRPr="0099379A" w:rsidRDefault="00410F06" w:rsidP="00410F0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التعرف على مظاهر الحياة السياسية والاجتماعية والعقلية في عصر صدر الإسلام.</w:t>
            </w:r>
          </w:p>
          <w:p w:rsidR="00410F06" w:rsidRPr="00B4292A" w:rsidRDefault="00410F06" w:rsidP="00410F0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0F06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10F06" w:rsidRPr="0099379A" w:rsidRDefault="00410F06" w:rsidP="00410F0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الوقوف على موقف الإسلام من الشعر والشعراء.</w:t>
            </w:r>
          </w:p>
          <w:p w:rsidR="00410F06" w:rsidRPr="00B4292A" w:rsidRDefault="00410F06" w:rsidP="00410F0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0F06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0F06" w:rsidRPr="0099379A" w:rsidRDefault="00410F06" w:rsidP="00410F0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التعرف على أثر الإسلام في شعراء العصر.</w:t>
            </w:r>
          </w:p>
          <w:p w:rsidR="00410F06" w:rsidRPr="00B4292A" w:rsidRDefault="00410F06" w:rsidP="00410F0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0F06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06" w:rsidRPr="0099379A" w:rsidRDefault="00410F06" w:rsidP="00410F0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التعرف على خصائص وموضوعات الشعر والنثر في هذا العصر.</w:t>
            </w:r>
          </w:p>
          <w:p w:rsidR="00410F06" w:rsidRPr="00B4292A" w:rsidRDefault="00410F06" w:rsidP="00410F0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0F06" w:rsidRPr="005D2DDD" w:rsidTr="000E64E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0F06" w:rsidRPr="00E02FB7" w:rsidRDefault="00410F06" w:rsidP="00410F0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0F06" w:rsidRPr="00E02FB7" w:rsidRDefault="00410F06" w:rsidP="00410F0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0F06" w:rsidRPr="00B4292A" w:rsidRDefault="00410F06" w:rsidP="00410F0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E64EE" w:rsidRPr="0099379A" w:rsidRDefault="000E64EE" w:rsidP="000E64EE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القدرة على إبداء الرأي العلمي والموضوعي في قضايا أدب عصر صدر الإسلام.</w:t>
            </w:r>
          </w:p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64EE" w:rsidRPr="0099379A" w:rsidRDefault="000E64EE" w:rsidP="000E64EE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القدرة على التفاعل مع النصوص الأدبية لهذا العصر وتحليلها تحليلاً فنياً.</w:t>
            </w:r>
          </w:p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نقل المهارات المكتسبة إلى التطبيق العملي ( كتابة وتحدثاً).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0E64EE" w:rsidRPr="00E02FB7" w:rsidRDefault="000E64EE" w:rsidP="000E64E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0E64EE" w:rsidRPr="00E02FB7" w:rsidRDefault="000E64EE" w:rsidP="000E64E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25A7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- تطوير قدرة الطالب للعمل على أداء الواجبات وتسليمها في الموعد المقرر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64EE" w:rsidRPr="000E64EE" w:rsidRDefault="000E64EE" w:rsidP="000E64EE">
            <w:p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FA25A7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- تطوير قدرة الطالب على الحوار والمناقشة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64EE" w:rsidRPr="00FA25A7" w:rsidRDefault="000E64EE" w:rsidP="000E64EE">
            <w:pPr>
              <w:bidi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FA25A7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تنمية مهارات التعامل مع الآخرين وتحمل المسؤولية، واحترام آراء الآخرين .</w:t>
            </w:r>
          </w:p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64EE" w:rsidRPr="005D2DDD" w:rsidTr="000E64E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64EE" w:rsidRPr="00B4292A" w:rsidRDefault="000E64EE" w:rsidP="000E64E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A25A7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التحلي بالأمانة  العلمية أثناء أداء الواجبات الجماعية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4EE" w:rsidRPr="00B4292A" w:rsidRDefault="000E64EE" w:rsidP="000E64EE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D225ED" w:rsidRPr="005D2DDD" w:rsidTr="00951AA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951AA4" w:rsidRPr="005D2DDD" w:rsidTr="00951AA4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 xml:space="preserve">تحديد مفهوم أدب صدر الإسلام.                       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</w:tcPr>
          <w:p w:rsidR="00951AA4" w:rsidRPr="00DE07AD" w:rsidRDefault="00951AA4" w:rsidP="00951AA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الحياة السياسية والاجتماعية والعقلية في عصر صدر الإسلام</w:t>
            </w:r>
            <w:r w:rsidRPr="0099379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</w:tcPr>
          <w:p w:rsidR="00951AA4" w:rsidRPr="00DE07AD" w:rsidRDefault="00951AA4" w:rsidP="00951AA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أثر القرآن الكريم والحديث الشريف في اللغة والأدب</w:t>
            </w:r>
            <w:r w:rsidRPr="0099379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</w:tcPr>
          <w:p w:rsidR="00951AA4" w:rsidRPr="00DE07AD" w:rsidRDefault="00951AA4" w:rsidP="00951AA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موقف الإسلام من الشعر والشعراء.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</w:tcPr>
          <w:p w:rsidR="00951AA4" w:rsidRPr="00DE07AD" w:rsidRDefault="00951AA4" w:rsidP="00951AA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شعراء الدعوة الإسلامية (حسان بن ثابت- كعب بن مالك- عبدالله بن رواحة)</w:t>
            </w:r>
            <w:r w:rsidRPr="0099379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516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  <w:p w:rsidR="00951AA4" w:rsidRPr="00DE07AD" w:rsidRDefault="00951AA4" w:rsidP="00951AA4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51AA4" w:rsidRDefault="00951AA4" w:rsidP="00951AA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شعر الفتوح الإسلامية ونماذج منه.</w:t>
            </w:r>
          </w:p>
          <w:p w:rsidR="00951AA4" w:rsidRPr="00DE07AD" w:rsidRDefault="00951AA4" w:rsidP="00951AA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192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</w:tcPr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أثر الإسلام في شعر الشعراء المخضرمين.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185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8-9</w:t>
            </w:r>
          </w:p>
        </w:tc>
        <w:tc>
          <w:tcPr>
            <w:tcW w:w="7655" w:type="dxa"/>
          </w:tcPr>
          <w:p w:rsidR="00951AA4" w:rsidRPr="0099379A" w:rsidRDefault="00951AA4" w:rsidP="00951AA4">
            <w:pPr>
              <w:rPr>
                <w:rFonts w:cs="Traditional Arabic"/>
                <w:sz w:val="26"/>
                <w:szCs w:val="26"/>
                <w:rtl/>
              </w:rPr>
            </w:pPr>
          </w:p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نماذج مختارة من شعر الشعراء المخضرمين ( كعب بن زهير- الحطيئة- لبيد بن ربيعة- النابغة الجعدي)</w:t>
            </w:r>
            <w:r w:rsidRPr="0099379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595C8E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951AA4" w:rsidRPr="005D2DDD" w:rsidTr="00951AA4">
        <w:trPr>
          <w:trHeight w:val="312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</w:tcPr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النثر في عصر صدر الإسلام (خصائصه وتطوره وأنواعه)</w:t>
            </w:r>
            <w:r w:rsidRPr="0099379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276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</w:tcPr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الخطابة (تطورها وأغراضها وأسلوبها).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312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</w:tcPr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نماذج تطبيقية من خطب النبي صلى الله عليه وسلم والخلفاء الراشدين.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216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</w:tcPr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الكتابة (تطورها وأغراضها وأسلوبها).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trHeight w:val="468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AA4" w:rsidRDefault="00951AA4" w:rsidP="00951AA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:rsidR="00951AA4" w:rsidRPr="0099379A" w:rsidRDefault="00951AA4" w:rsidP="00951AA4">
            <w:pPr>
              <w:bidi/>
              <w:jc w:val="lowKashida"/>
              <w:rPr>
                <w:rFonts w:cs="Traditional Arabic"/>
                <w:sz w:val="26"/>
                <w:szCs w:val="26"/>
                <w:rtl/>
              </w:rPr>
            </w:pPr>
            <w:r w:rsidRPr="0099379A">
              <w:rPr>
                <w:rFonts w:cs="Traditional Arabic" w:hint="cs"/>
                <w:sz w:val="26"/>
                <w:szCs w:val="26"/>
                <w:rtl/>
              </w:rPr>
              <w:t>نماذج تطبيقية من مكاتبات العصر.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1AA4" w:rsidRPr="00DE07A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51AA4" w:rsidRPr="005D2DDD" w:rsidTr="00951AA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51AA4" w:rsidRPr="005D2DDD" w:rsidRDefault="00951AA4" w:rsidP="00951A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</w:tcPr>
          <w:p w:rsidR="00951AA4" w:rsidRPr="005D2DDD" w:rsidRDefault="00951AA4" w:rsidP="00951AA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C57A41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C57A41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D1A5E" w:rsidRPr="005D2DDD" w:rsidTr="00C57A41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10146" w:rsidRPr="0099379A" w:rsidRDefault="00B10146" w:rsidP="00B1014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التعرف على مظاهر الحياة السياسية والاجتماعية والعقلية في عصر صدر الإسلام.</w:t>
            </w:r>
          </w:p>
          <w:p w:rsidR="00AD1A5E" w:rsidRPr="00DE07AD" w:rsidRDefault="00AD1A5E" w:rsidP="00B1014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5418" w:rsidRPr="0099379A" w:rsidRDefault="00A35418" w:rsidP="00A354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المحاضرات.</w:t>
            </w:r>
          </w:p>
          <w:p w:rsidR="00AD1A5E" w:rsidRPr="00DE07AD" w:rsidRDefault="00AD1A5E" w:rsidP="00A3541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5418" w:rsidRPr="0099379A" w:rsidRDefault="00A35418" w:rsidP="00A3541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الاختباراتالتحريرية والشفوية.</w:t>
            </w:r>
          </w:p>
          <w:p w:rsidR="00AD1A5E" w:rsidRPr="00DE07AD" w:rsidRDefault="00AD1A5E" w:rsidP="00A354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674E6" w:rsidRPr="005D2DDD" w:rsidTr="00C57A41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10146" w:rsidRPr="0099379A" w:rsidRDefault="00B10146" w:rsidP="00B1014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الوقوف على موقف الإسلام من الشعر والشعراء.</w:t>
            </w:r>
          </w:p>
          <w:p w:rsidR="00A674E6" w:rsidRPr="00B10146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5418" w:rsidRPr="0099379A" w:rsidRDefault="00A35418" w:rsidP="00A354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والمناقشات .</w:t>
            </w:r>
          </w:p>
          <w:p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5418" w:rsidRPr="0099379A" w:rsidRDefault="00A35418" w:rsidP="00A3541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الأسئلة والتحليل .</w:t>
            </w:r>
          </w:p>
          <w:p w:rsidR="00A674E6" w:rsidRPr="00DE07AD" w:rsidRDefault="00A674E6" w:rsidP="00A354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674E6" w:rsidRPr="005D2DDD" w:rsidTr="00C57A41">
        <w:trPr>
          <w:trHeight w:val="228"/>
        </w:trPr>
        <w:tc>
          <w:tcPr>
            <w:tcW w:w="8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0146" w:rsidRPr="00DE07AD" w:rsidRDefault="00B10146" w:rsidP="00B10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3-1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0146" w:rsidRPr="0099379A" w:rsidRDefault="00B10146" w:rsidP="00B1014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التعرف على أثر الإسلام في شعراء العصر.</w:t>
            </w:r>
          </w:p>
          <w:p w:rsidR="00A674E6" w:rsidRPr="00B10146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74E6" w:rsidRPr="00DE07AD" w:rsidRDefault="00A3541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تكليف الطلاب بحل بعض التطبيقات وتقطيع بعض </w:t>
            </w: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النصوص الشعرية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74E6" w:rsidRPr="00DE07AD" w:rsidRDefault="00A35418" w:rsidP="00A354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الأنشطة المتنوعة .</w:t>
            </w:r>
          </w:p>
        </w:tc>
      </w:tr>
      <w:tr w:rsidR="00B10146" w:rsidRPr="005D2DDD" w:rsidTr="00C57A41">
        <w:trPr>
          <w:trHeight w:val="336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146" w:rsidRDefault="00B10146" w:rsidP="00B10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4-1</w:t>
            </w:r>
          </w:p>
          <w:p w:rsidR="00B10146" w:rsidRDefault="00B10146" w:rsidP="00B10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146" w:rsidRPr="0099379A" w:rsidRDefault="00B10146" w:rsidP="00B10146">
            <w:pPr>
              <w:numPr>
                <w:ilvl w:val="3"/>
                <w:numId w:val="7"/>
              </w:numPr>
              <w:bidi/>
              <w:spacing w:after="200" w:line="192" w:lineRule="auto"/>
              <w:contextualSpacing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التعرف على خصائص وموضوعات الشعر والنثر في هذا العصر.</w:t>
            </w:r>
          </w:p>
          <w:p w:rsidR="00B10146" w:rsidRPr="00B10146" w:rsidRDefault="00B1014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146" w:rsidRPr="00DE07AD" w:rsidRDefault="00B1014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146" w:rsidRPr="00DE07AD" w:rsidRDefault="00B1014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10146" w:rsidRPr="005D2DDD" w:rsidTr="00C57A41">
        <w:trPr>
          <w:trHeight w:val="528"/>
        </w:trPr>
        <w:tc>
          <w:tcPr>
            <w:tcW w:w="8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0146" w:rsidRDefault="00B10146" w:rsidP="00B1014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5-1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0146" w:rsidRPr="00DE07AD" w:rsidRDefault="00B1014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الوقوف على نماذج من شعر ونثر عصر صدر الإسلام وتحليلها تحليلاً فنياً.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0146" w:rsidRPr="00DE07AD" w:rsidRDefault="00B1014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0146" w:rsidRPr="00DE07AD" w:rsidRDefault="00B1014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:rsidTr="00C57A41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:rsidTr="00C57A41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558ED" w:rsidRPr="0099379A" w:rsidRDefault="00E558ED" w:rsidP="00E558ED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القدرة على إبداء الرأي العلمي والموضوعي في قضايا أدب عصر صدر الإسلام.</w:t>
            </w:r>
          </w:p>
          <w:p w:rsidR="00A674E6" w:rsidRPr="00DE07AD" w:rsidRDefault="00A674E6" w:rsidP="00E558E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558ED" w:rsidRPr="0099379A" w:rsidRDefault="00E558ED" w:rsidP="00E558ED">
            <w:pPr>
              <w:numPr>
                <w:ilvl w:val="0"/>
                <w:numId w:val="11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قراءات، تعلم ذاتي، حلقات نقاش، ورش عمل .</w:t>
            </w:r>
          </w:p>
          <w:p w:rsidR="00A674E6" w:rsidRPr="00DE07AD" w:rsidRDefault="00A674E6" w:rsidP="00E558E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13C03" w:rsidRPr="0099379A" w:rsidRDefault="00D13C03" w:rsidP="00D13C03">
            <w:pPr>
              <w:numPr>
                <w:ilvl w:val="0"/>
                <w:numId w:val="12"/>
              </w:num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في قاعة الدرس.</w:t>
            </w:r>
          </w:p>
          <w:p w:rsidR="00A674E6" w:rsidRPr="00DE07AD" w:rsidRDefault="00A674E6" w:rsidP="00D13C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674E6" w:rsidRPr="005D2DDD" w:rsidTr="00C57A41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58ED" w:rsidRPr="0099379A" w:rsidRDefault="00E558ED" w:rsidP="00E558ED">
            <w:pPr>
              <w:numPr>
                <w:ilvl w:val="0"/>
                <w:numId w:val="1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القدرة على التفاعل مع النصوص الأدبية لهذا العصر وتحليلها تحليلاً فنياً.</w:t>
            </w:r>
          </w:p>
          <w:p w:rsidR="00A674E6" w:rsidRPr="00E558E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58ED" w:rsidRPr="0099379A" w:rsidRDefault="00E558ED" w:rsidP="00E558ED">
            <w:pPr>
              <w:numPr>
                <w:ilvl w:val="0"/>
                <w:numId w:val="11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التدريبات والأنشطة في قاعة الدرس .</w:t>
            </w:r>
          </w:p>
          <w:p w:rsidR="00A674E6" w:rsidRPr="00E558E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3C03" w:rsidRPr="0099379A" w:rsidRDefault="00D13C03" w:rsidP="00D13C03">
            <w:pPr>
              <w:numPr>
                <w:ilvl w:val="0"/>
                <w:numId w:val="12"/>
              </w:num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الأنشطة وتقسيم الأبيات .</w:t>
            </w:r>
          </w:p>
          <w:p w:rsidR="00A674E6" w:rsidRPr="00DE07AD" w:rsidRDefault="00A674E6" w:rsidP="00D13C0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674E6" w:rsidRPr="005D2DDD" w:rsidTr="00C57A41">
        <w:trPr>
          <w:trHeight w:val="1632"/>
        </w:trPr>
        <w:tc>
          <w:tcPr>
            <w:tcW w:w="8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74E6" w:rsidRPr="00DE07AD" w:rsidRDefault="00E558ED" w:rsidP="00E558E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3-2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74E6" w:rsidRPr="00DE07AD" w:rsidRDefault="00E558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نقل المهارات المكتسبة إلى التطبيق العملي ( كتابة وتحدثاً).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558ED" w:rsidRPr="00DE07AD" w:rsidRDefault="00E558ED" w:rsidP="00E558ED">
            <w:pPr>
              <w:numPr>
                <w:ilvl w:val="0"/>
                <w:numId w:val="11"/>
              </w:numPr>
              <w:bidi/>
              <w:jc w:val="center"/>
              <w:rPr>
                <w:rFonts w:asciiTheme="majorBidi" w:hAnsiTheme="majorBidi" w:cstheme="majorBidi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إرشاد الطلاب إلى بعض المواقع الالكتروني للإفادة منها .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74E6" w:rsidRPr="00DE07AD" w:rsidRDefault="00D13C03" w:rsidP="00D13C0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اختبارات فصلية ونهائية وأنشطة .</w:t>
            </w:r>
          </w:p>
        </w:tc>
      </w:tr>
      <w:tr w:rsidR="00E558ED" w:rsidRPr="005D2DDD" w:rsidTr="00C57A41">
        <w:trPr>
          <w:trHeight w:val="588"/>
        </w:trPr>
        <w:tc>
          <w:tcPr>
            <w:tcW w:w="8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58ED" w:rsidRDefault="00E558ED" w:rsidP="00E558E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58ED" w:rsidRPr="0099379A" w:rsidRDefault="00E558ED" w:rsidP="00416FE2">
            <w:pPr>
              <w:bidi/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58ED" w:rsidRDefault="00E558ED" w:rsidP="00E558E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 حلقات بحثية  يتم من خلالها تقطيع بعض الأبيات الشعرية .</w:t>
            </w:r>
          </w:p>
          <w:p w:rsidR="00E558ED" w:rsidRPr="0099379A" w:rsidRDefault="00E558ED" w:rsidP="00E558E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558ED" w:rsidRPr="00DE07AD" w:rsidRDefault="00E558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:rsidTr="00C57A41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C57A41" w:rsidRPr="005D2DDD" w:rsidTr="00C57A41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57A41" w:rsidRPr="00DE07AD" w:rsidRDefault="00C57A41" w:rsidP="00C57A4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02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تطوير قدرة الطالب على الحوار والمناقشة 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B697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إدارة المحاضرة على نحو يشعر بأهمية الوقت .</w:t>
            </w:r>
          </w:p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B697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تكليف الطالب ببعض  الأنشطة والواجبات الجماعية.</w:t>
            </w:r>
          </w:p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B697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تخصيص نسبة من الدرجة للأنشطة الجماعية 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- </w:t>
            </w:r>
            <w:r w:rsidRPr="004E227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قاعة الدرس دليل التزام الطالب وتحمله المسؤولية.</w:t>
            </w:r>
          </w:p>
        </w:tc>
      </w:tr>
      <w:tr w:rsidR="00C57A41" w:rsidRPr="005D2DDD" w:rsidTr="00C57A41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57A41" w:rsidRPr="00DE07AD" w:rsidRDefault="00C57A41" w:rsidP="00C57A4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02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 تنمية مهارات التعامل مع الآخرين وتحمل المسؤولية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 w:rsidRPr="00B902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واحترام رأي الآخرين .</w:t>
            </w:r>
          </w:p>
        </w:tc>
        <w:tc>
          <w:tcPr>
            <w:tcW w:w="2437" w:type="dxa"/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E227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الالتزام بالموعد المحدد في تقديم الواجبات والبحوث.</w:t>
            </w:r>
          </w:p>
        </w:tc>
      </w:tr>
      <w:tr w:rsidR="00C57A41" w:rsidRPr="005D2DDD" w:rsidTr="00C57A41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57A41" w:rsidRPr="00DE07AD" w:rsidRDefault="00C57A41" w:rsidP="00C57A4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02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التحلي بالأمانة  العلمية أثناء أداء الواجبات الجماعية .</w:t>
            </w: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:rsidR="00C57A41" w:rsidRPr="00DE07AD" w:rsidRDefault="00C57A41" w:rsidP="00C57A4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-ت</w:t>
            </w:r>
            <w:r w:rsidRPr="00906CF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عبر الاختبارات الفصلية والنهائية عن الالتزام والتحصيل المعرفي والمهاري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906CF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</w:tbl>
    <w:p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141D76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41D76" w:rsidRPr="005D2DDD" w:rsidTr="00141D76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9D1E6C" w:rsidRDefault="00141D76" w:rsidP="00141D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</w:t>
            </w: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 جماعي 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141D76" w:rsidRPr="005D2DDD" w:rsidTr="00141D7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9D1E6C" w:rsidRDefault="00141D76" w:rsidP="00141D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</w:t>
            </w: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 فردي ،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ممتدة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141D76" w:rsidRPr="005D2DDD" w:rsidTr="00141D7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9D1E6C" w:rsidRDefault="00141D76" w:rsidP="00141D7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</w:t>
            </w: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الأسبوع </w:t>
            </w: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141D76" w:rsidRPr="005D2DDD" w:rsidTr="00141D7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9D1E6C" w:rsidRDefault="00141D76" w:rsidP="00141D7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الامتحان النهائي ( جماعي 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141D76" w:rsidRPr="00DE07AD" w:rsidRDefault="00141D76" w:rsidP="00141D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93C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7C6476" w:rsidRPr="0099379A" w:rsidRDefault="007C6476" w:rsidP="007C6476">
            <w:p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وجود</w:t>
            </w:r>
            <w:r w:rsidRPr="009937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أعضاء هيئة التدريس لتقديم المشورة والنصح</w:t>
            </w: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والإرشاد الأكاديمي للطالب المحتاج لذلك .</w:t>
            </w:r>
          </w:p>
          <w:p w:rsidR="007C6476" w:rsidRPr="0099379A" w:rsidRDefault="007C6476" w:rsidP="007C6476">
            <w:pPr>
              <w:bidi/>
              <w:spacing w:after="200"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9379A">
              <w:rPr>
                <w:rFonts w:ascii="Traditional Arabic" w:hAnsi="Traditional Arabic" w:cs="Traditional Arabic"/>
                <w:sz w:val="28"/>
                <w:szCs w:val="28"/>
                <w:rtl/>
              </w:rPr>
              <w:t>ست ساعات أسبوعية مفتوحة لكل الطلاب</w:t>
            </w: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013764" w:rsidRPr="005D2DDD" w:rsidRDefault="007C6476" w:rsidP="007C6476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9379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تحديد مواعيد إضافية مع الطلاب -الموهوبين، الضعفاء- الذين يحتاجون لذلك خارج نطاق الساعات المكتبية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7C6476" w:rsidRPr="0099379A" w:rsidRDefault="007C6476" w:rsidP="007C6476">
            <w:pPr>
              <w:spacing w:line="120" w:lineRule="atLeast"/>
              <w:ind w:left="360"/>
              <w:jc w:val="right"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تاريخ الأدب العربي ،العصر الإسلامي د. شوقي ضيف.</w:t>
            </w:r>
          </w:p>
          <w:p w:rsidR="007C6476" w:rsidRPr="0099379A" w:rsidRDefault="007C6476" w:rsidP="007C6476">
            <w:pPr>
              <w:spacing w:line="120" w:lineRule="atLeast"/>
              <w:ind w:left="360"/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الشعر الإسلامي في صدر الإسلام د. عبدالله الحامد.</w:t>
            </w:r>
          </w:p>
          <w:p w:rsidR="007C6476" w:rsidRPr="0099379A" w:rsidRDefault="007C6476" w:rsidP="007C6476">
            <w:pPr>
              <w:spacing w:line="120" w:lineRule="atLeast"/>
              <w:ind w:left="360"/>
              <w:jc w:val="right"/>
              <w:rPr>
                <w:rFonts w:cs="Traditional Arabic"/>
                <w:sz w:val="25"/>
                <w:szCs w:val="25"/>
                <w:rtl/>
              </w:rPr>
            </w:pPr>
            <w:r w:rsidRPr="0099379A">
              <w:rPr>
                <w:rFonts w:cs="Traditional Arabic" w:hint="cs"/>
                <w:sz w:val="25"/>
                <w:szCs w:val="25"/>
                <w:rtl/>
              </w:rPr>
              <w:t>شعر المخضرمين وأثر الإسلام فيه د. يحيى الجبوري.</w:t>
            </w:r>
          </w:p>
          <w:p w:rsidR="007C6476" w:rsidRPr="0099379A" w:rsidRDefault="007C6476" w:rsidP="007C6476">
            <w:pPr>
              <w:spacing w:line="120" w:lineRule="atLeast"/>
              <w:ind w:left="360"/>
              <w:jc w:val="right"/>
              <w:rPr>
                <w:rFonts w:cs="Traditional Arabic"/>
                <w:sz w:val="25"/>
                <w:szCs w:val="25"/>
                <w:rtl/>
              </w:rPr>
            </w:pPr>
            <w:r w:rsidRPr="0099379A">
              <w:rPr>
                <w:rFonts w:cs="Traditional Arabic" w:hint="cs"/>
                <w:sz w:val="25"/>
                <w:szCs w:val="25"/>
                <w:rtl/>
              </w:rPr>
              <w:t>شعر الفتوح الإسلامية د. النعمان القاضي.</w:t>
            </w:r>
          </w:p>
          <w:p w:rsidR="005612EC" w:rsidRPr="005D2DDD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5"/>
                <w:szCs w:val="25"/>
                <w:rtl/>
              </w:rPr>
              <w:t>في أدب عصر النبوة والخلفاء الراشدين وبني أمية د. محمد عثمان علي.</w:t>
            </w:r>
          </w:p>
        </w:tc>
      </w:tr>
      <w:tr w:rsidR="005612EC" w:rsidRPr="005D2DDD" w:rsidTr="007C6476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7C6476" w:rsidRPr="0099379A" w:rsidRDefault="007C6476" w:rsidP="007C6476">
            <w:pPr>
              <w:numPr>
                <w:ilvl w:val="0"/>
                <w:numId w:val="14"/>
              </w:numPr>
              <w:tabs>
                <w:tab w:val="clear" w:pos="720"/>
                <w:tab w:val="num" w:pos="643"/>
              </w:tabs>
              <w:bidi/>
              <w:spacing w:after="200" w:line="276" w:lineRule="auto"/>
              <w:ind w:left="643"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طبقات فحول الشعراء لابن سلام الجمحي.</w:t>
            </w:r>
          </w:p>
          <w:p w:rsidR="007C6476" w:rsidRPr="0099379A" w:rsidRDefault="007C6476" w:rsidP="007C6476">
            <w:pPr>
              <w:numPr>
                <w:ilvl w:val="0"/>
                <w:numId w:val="14"/>
              </w:numPr>
              <w:tabs>
                <w:tab w:val="clear" w:pos="720"/>
                <w:tab w:val="num" w:pos="643"/>
              </w:tabs>
              <w:bidi/>
              <w:spacing w:after="200" w:line="276" w:lineRule="auto"/>
              <w:ind w:left="643"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الشعر والشعراء لابن قتيبة.</w:t>
            </w:r>
          </w:p>
          <w:p w:rsidR="007C6476" w:rsidRPr="0099379A" w:rsidRDefault="007C6476" w:rsidP="007C6476">
            <w:pPr>
              <w:numPr>
                <w:ilvl w:val="0"/>
                <w:numId w:val="14"/>
              </w:numPr>
              <w:tabs>
                <w:tab w:val="clear" w:pos="720"/>
                <w:tab w:val="num" w:pos="643"/>
              </w:tabs>
              <w:bidi/>
              <w:spacing w:after="200" w:line="276" w:lineRule="auto"/>
              <w:ind w:left="643"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تاريخ آداب العرب لمصطفى صادق الرافعي.</w:t>
            </w:r>
          </w:p>
          <w:p w:rsidR="007C6476" w:rsidRPr="0099379A" w:rsidRDefault="007C6476" w:rsidP="007C6476">
            <w:pPr>
              <w:numPr>
                <w:ilvl w:val="0"/>
                <w:numId w:val="14"/>
              </w:numPr>
              <w:tabs>
                <w:tab w:val="clear" w:pos="720"/>
                <w:tab w:val="num" w:pos="643"/>
              </w:tabs>
              <w:bidi/>
              <w:spacing w:after="200" w:line="276" w:lineRule="auto"/>
              <w:ind w:left="643"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الفن ومذاهبه في الشعر العربي د. شوقي ضيف.</w:t>
            </w:r>
          </w:p>
          <w:p w:rsidR="007C6476" w:rsidRPr="0099379A" w:rsidRDefault="007C6476" w:rsidP="007C6476">
            <w:pPr>
              <w:numPr>
                <w:ilvl w:val="0"/>
                <w:numId w:val="14"/>
              </w:numPr>
              <w:tabs>
                <w:tab w:val="clear" w:pos="720"/>
                <w:tab w:val="num" w:pos="643"/>
              </w:tabs>
              <w:bidi/>
              <w:spacing w:after="200" w:line="276" w:lineRule="auto"/>
              <w:ind w:left="643"/>
              <w:rPr>
                <w:rFonts w:cs="Traditional Arabic"/>
                <w:sz w:val="28"/>
                <w:szCs w:val="28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الفن ومذاهبه في النثر العربي د. أنيس المقدسي.</w:t>
            </w:r>
          </w:p>
          <w:p w:rsidR="005612EC" w:rsidRPr="00E115D6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9379A">
              <w:rPr>
                <w:rFonts w:cs="Traditional Arabic" w:hint="cs"/>
                <w:sz w:val="28"/>
                <w:szCs w:val="28"/>
                <w:rtl/>
              </w:rPr>
              <w:t>تطور الأساليب النثرية د. أنيس المقدسي.</w:t>
            </w: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7C6476" w:rsidRPr="0099379A" w:rsidRDefault="007C6476" w:rsidP="007C6476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موقع اللغة العربية تعلمًا وتعليمًا.</w:t>
            </w:r>
          </w:p>
          <w:p w:rsidR="007C6476" w:rsidRPr="0099379A" w:rsidRDefault="007C6476" w:rsidP="007C6476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عجائب من العربية .</w:t>
            </w:r>
          </w:p>
          <w:p w:rsidR="007C6476" w:rsidRPr="0099379A" w:rsidRDefault="007C6476" w:rsidP="007C6476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99379A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فنون اللغة العربية .</w:t>
            </w:r>
          </w:p>
          <w:p w:rsidR="007C6476" w:rsidRPr="0099379A" w:rsidRDefault="007C6476" w:rsidP="007C6476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99379A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lastRenderedPageBreak/>
              <w:t xml:space="preserve">مقهى اللغة العربية 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/>
            </w:tblPr>
            <w:tblGrid>
              <w:gridCol w:w="5475"/>
              <w:gridCol w:w="2089"/>
            </w:tblGrid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7C6476" w:rsidRPr="0099379A" w:rsidRDefault="00ED7F3E" w:rsidP="007C6476">
                  <w:pPr>
                    <w:rPr>
                      <w:rFonts w:cs="Traditional Arabic"/>
                      <w:sz w:val="18"/>
                      <w:szCs w:val="18"/>
                    </w:rPr>
                  </w:pPr>
                  <w:hyperlink r:id="rId11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مكتبة المصطفى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2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right w:val="nil"/>
                  </w:tcBorders>
                  <w:shd w:val="clear" w:color="auto" w:fill="F2EFF5"/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موقع الوراق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3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مكتبة مشكاة الإسلام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4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http://www.imamu.edu.sa/arabiyah</w:t>
                    </w:r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الجمعية العلمية السعودية للغة العربية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5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http://www.alukah.net</w:t>
                    </w:r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الألوكة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6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http://www.iwan.fajjal.com</w:t>
                    </w:r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</w:tcPr>
                <w:p w:rsidR="007C6476" w:rsidRPr="0099379A" w:rsidRDefault="007C6476" w:rsidP="007C6476">
                  <w:pPr>
                    <w:jc w:val="center"/>
                    <w:rPr>
                      <w:rFonts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cs="Traditional Arabic" w:hint="cs"/>
                      <w:sz w:val="18"/>
                      <w:szCs w:val="18"/>
                      <w:rtl/>
                    </w:rPr>
                    <w:t>الإيوان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tcBorders>
                    <w:left w:val="nil"/>
                    <w:right w:val="nil"/>
                  </w:tcBorders>
                  <w:shd w:val="clear" w:color="auto" w:fill="F2EFF5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7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http://www.alarabiyah.ws</w:t>
                    </w:r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left w:val="nil"/>
                    <w:right w:val="nil"/>
                  </w:tcBorders>
                  <w:shd w:val="clear" w:color="auto" w:fill="F2EFF5"/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صوت العربية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tcBorders>
                    <w:bottom w:val="single" w:sz="4" w:space="0" w:color="FFFFFF"/>
                  </w:tcBorders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</w:rPr>
                  </w:pPr>
                  <w:hyperlink r:id="rId18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bottom w:val="single" w:sz="4" w:space="0" w:color="FFFFFF"/>
                  </w:tcBorders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شبكة الفصيح</w:t>
                  </w:r>
                </w:p>
              </w:tc>
            </w:tr>
            <w:tr w:rsidR="007C6476" w:rsidRPr="0099379A" w:rsidTr="00C94DBE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7C6476" w:rsidRPr="0099379A" w:rsidRDefault="00ED7F3E" w:rsidP="007C6476">
                  <w:pPr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hyperlink r:id="rId19" w:history="1">
                    <w:r w:rsidR="007C6476" w:rsidRPr="0099379A">
                      <w:rPr>
                        <w:rFonts w:ascii="Traditional Arabic" w:hAnsi="Traditional Arabic" w:cs="Traditional Arabic"/>
                        <w:color w:val="0000FF"/>
                        <w:sz w:val="18"/>
                        <w:szCs w:val="18"/>
                        <w:u w:val="single"/>
                      </w:rPr>
                      <w:t>http://pdfbooks.net/vb/login.php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7C6476" w:rsidRPr="0099379A" w:rsidRDefault="007C6476" w:rsidP="007C6476">
                  <w:pPr>
                    <w:jc w:val="center"/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</w:pPr>
                  <w:r w:rsidRPr="0099379A">
                    <w:rPr>
                      <w:rFonts w:ascii="Traditional Arabic" w:hAnsi="Traditional Arabic" w:cs="Traditional Arabic"/>
                      <w:sz w:val="18"/>
                      <w:szCs w:val="18"/>
                      <w:rtl/>
                    </w:rPr>
                    <w:t>منتديات الكتب المصورة</w:t>
                  </w:r>
                </w:p>
              </w:tc>
            </w:tr>
          </w:tbl>
          <w:p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E115D6" w:rsidRDefault="007C647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73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أقراص مدمجة ( </w:t>
            </w:r>
            <w:r w:rsidRPr="00757352">
              <w:rPr>
                <w:rFonts w:ascii="Traditional Arabic" w:hAnsi="Traditional Arabic" w:cs="Traditional Arabic"/>
                <w:sz w:val="30"/>
                <w:szCs w:val="30"/>
              </w:rPr>
              <w:t>( CD</w:t>
            </w:r>
            <w:r w:rsidRPr="007573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الموسوعة الشاملة.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7C6476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7C6476" w:rsidRPr="005D2DDD" w:rsidTr="007C6476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C6476" w:rsidRPr="005D2DDD" w:rsidRDefault="007C6476" w:rsidP="007C64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7C6476" w:rsidRPr="005D2DDD" w:rsidRDefault="007C6476" w:rsidP="007C64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C6476" w:rsidRPr="00757352" w:rsidRDefault="007C6476" w:rsidP="007C6476">
            <w:pPr>
              <w:bidi/>
              <w:contextualSpacing/>
              <w:rPr>
                <w:rFonts w:cs="Traditional Arabic"/>
                <w:sz w:val="32"/>
                <w:szCs w:val="32"/>
                <w:rtl/>
              </w:rPr>
            </w:pPr>
            <w:r w:rsidRPr="00757352">
              <w:rPr>
                <w:rFonts w:cs="Traditional Arabic" w:hint="cs"/>
                <w:sz w:val="32"/>
                <w:szCs w:val="32"/>
                <w:rtl/>
              </w:rPr>
              <w:t>قاعات درس مناسبة .</w:t>
            </w:r>
          </w:p>
          <w:p w:rsidR="007C6476" w:rsidRPr="00757352" w:rsidRDefault="007C6476" w:rsidP="007C6476">
            <w:pPr>
              <w:bidi/>
              <w:contextualSpacing/>
              <w:rPr>
                <w:rFonts w:cs="Traditional Arabic"/>
                <w:sz w:val="32"/>
                <w:szCs w:val="32"/>
                <w:rtl/>
              </w:rPr>
            </w:pPr>
            <w:r w:rsidRPr="00757352">
              <w:rPr>
                <w:rFonts w:cs="Traditional Arabic" w:hint="cs"/>
                <w:sz w:val="32"/>
                <w:szCs w:val="32"/>
                <w:rtl/>
              </w:rPr>
              <w:t>مقاعد مريحة للطلاب .</w:t>
            </w:r>
          </w:p>
          <w:p w:rsidR="007C6476" w:rsidRPr="00757352" w:rsidRDefault="007C6476" w:rsidP="007C6476">
            <w:pPr>
              <w:bidi/>
              <w:contextualSpacing/>
              <w:rPr>
                <w:rFonts w:cs="Traditional Arabic"/>
                <w:sz w:val="32"/>
                <w:szCs w:val="32"/>
                <w:rtl/>
              </w:rPr>
            </w:pPr>
            <w:r w:rsidRPr="00757352">
              <w:rPr>
                <w:rFonts w:cs="Traditional Arabic" w:hint="cs"/>
                <w:sz w:val="32"/>
                <w:szCs w:val="32"/>
                <w:rtl/>
              </w:rPr>
              <w:t>أجهزة عرض (أوفر هيد بروجكتر) .</w:t>
            </w:r>
          </w:p>
          <w:p w:rsidR="007C6476" w:rsidRPr="007C6476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7352">
              <w:rPr>
                <w:rFonts w:cs="Traditional Arabic" w:hint="cs"/>
                <w:sz w:val="32"/>
                <w:szCs w:val="32"/>
                <w:rtl/>
              </w:rPr>
              <w:t>أجهزة تلفزيونية وأشرطة فديو تعليمية .</w:t>
            </w:r>
          </w:p>
        </w:tc>
      </w:tr>
      <w:tr w:rsidR="007C6476" w:rsidRPr="005D2DDD" w:rsidTr="007C6476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C6476" w:rsidRPr="005D2DDD" w:rsidRDefault="007C6476" w:rsidP="007C64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7C6476" w:rsidRPr="005D2DDD" w:rsidRDefault="007C6476" w:rsidP="007C647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C6476" w:rsidRPr="00296746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73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معمل الحاسب الآلي يجب ألا تقل سعته عن25 مقعدا وينبغي توفير مالا يقل عن 4 معامل في القسم مزودة بأقراص مدمجة.</w:t>
            </w:r>
          </w:p>
        </w:tc>
      </w:tr>
      <w:tr w:rsidR="007C6476" w:rsidRPr="005D2DDD" w:rsidTr="007C6476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C6476" w:rsidRPr="00C36A18" w:rsidRDefault="007C6476" w:rsidP="007C647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C6476" w:rsidRPr="00757352" w:rsidRDefault="007C6476" w:rsidP="007C6476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573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برامج تدريب لغوية وبلاغية .</w:t>
            </w:r>
          </w:p>
          <w:p w:rsidR="007C6476" w:rsidRPr="00296746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73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أفلام تسجيلية : فيديو وتلفاز في قاعات مجهزة للتدريب والتطبيق .</w:t>
            </w: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  <w:lang w:bidi="ar-SA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9642" w:type="dxa"/>
        <w:tblInd w:w="-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8"/>
        <w:gridCol w:w="3107"/>
        <w:gridCol w:w="3260"/>
        <w:gridCol w:w="3261"/>
        <w:gridCol w:w="6"/>
      </w:tblGrid>
      <w:tr w:rsidR="00C55E75" w:rsidRPr="005D2DDD" w:rsidTr="000C1521">
        <w:trPr>
          <w:gridBefore w:val="1"/>
          <w:wBefore w:w="8" w:type="dxa"/>
          <w:trHeight w:val="453"/>
          <w:tblHeader/>
        </w:trPr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2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C6476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6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7C6476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6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7C6476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6476" w:rsidRPr="00BC6833" w:rsidRDefault="007C6476" w:rsidP="007C647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0C1521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E537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اختبارات فصلية 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هيئة التدريس.</w:t>
            </w:r>
          </w:p>
        </w:tc>
        <w:tc>
          <w:tcPr>
            <w:tcW w:w="326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0C1521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E537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اختبارات مجموعات ( ورش عمل لتحيل النصوص ) .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1990"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26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0C1521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E537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اختبارات تقويمية مستمرة.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41990"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26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0C1521" w:rsidRPr="005D2DDD" w:rsidTr="000C1521">
        <w:trPr>
          <w:gridBefore w:val="1"/>
          <w:wBefore w:w="8" w:type="dxa"/>
          <w:trHeight w:val="283"/>
        </w:trPr>
        <w:tc>
          <w:tcPr>
            <w:tcW w:w="310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E537C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lastRenderedPageBreak/>
              <w:t xml:space="preserve">أنشطة منزلية وتدريبات.  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35629">
              <w:rPr>
                <w:rFonts w:asciiTheme="majorBidi" w:hAnsiTheme="majorBidi"/>
                <w:rtl/>
              </w:rPr>
              <w:t>أعضاء هيئة التدريس</w:t>
            </w:r>
            <w:r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326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1521" w:rsidRPr="00BC6833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0C1521" w:rsidRPr="00BC6833" w:rsidTr="000C1521">
        <w:trPr>
          <w:gridAfter w:val="1"/>
          <w:wAfter w:w="6" w:type="dxa"/>
          <w:trHeight w:val="283"/>
        </w:trPr>
        <w:tc>
          <w:tcPr>
            <w:tcW w:w="311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942069" w:rsidRDefault="000C1521" w:rsidP="000C1521">
            <w:pPr>
              <w:bidi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4206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التشاور وتبادل الخبرات بين من يدرسون المقرر ذاته.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C1521" w:rsidRDefault="000C1521" w:rsidP="000C1521">
            <w:pPr>
              <w:bidi/>
              <w:jc w:val="lowKashida"/>
              <w:rPr>
                <w:rtl/>
              </w:rPr>
            </w:pPr>
            <w:r w:rsidRPr="009956AF">
              <w:rPr>
                <w:rtl/>
              </w:rPr>
              <w:t>أعضاء هيئة التدريس.</w:t>
            </w:r>
          </w:p>
          <w:p w:rsidR="000C1521" w:rsidRPr="009956AF" w:rsidRDefault="000C1521" w:rsidP="000C1521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قيادات البرنامج.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1521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مباشر.</w:t>
            </w:r>
          </w:p>
        </w:tc>
      </w:tr>
      <w:tr w:rsidR="000C1521" w:rsidRPr="00BC6833" w:rsidTr="000C1521">
        <w:trPr>
          <w:gridAfter w:val="1"/>
          <w:wAfter w:w="6" w:type="dxa"/>
          <w:trHeight w:val="283"/>
        </w:trPr>
        <w:tc>
          <w:tcPr>
            <w:tcW w:w="311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C1521" w:rsidRPr="00942069" w:rsidRDefault="000C1521" w:rsidP="000C1521">
            <w:pPr>
              <w:bidi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4206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التعرف على آراء الطلاب 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ف</w:t>
            </w:r>
            <w:r w:rsidRPr="0094206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ي المقرر وما شاب العملية التدريسية من أخطاء.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C1521" w:rsidRDefault="000C1521" w:rsidP="000C1521">
            <w:pPr>
              <w:bidi/>
              <w:jc w:val="lowKashida"/>
              <w:rPr>
                <w:rtl/>
              </w:rPr>
            </w:pPr>
            <w:r w:rsidRPr="009956AF">
              <w:rPr>
                <w:rtl/>
              </w:rPr>
              <w:t>أعضاء هيئة التدريس.</w:t>
            </w:r>
          </w:p>
          <w:p w:rsidR="000C1521" w:rsidRPr="009956AF" w:rsidRDefault="000C1521" w:rsidP="000C1521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قيادات البرنامج.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C1521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مباشر.</w:t>
            </w:r>
          </w:p>
        </w:tc>
      </w:tr>
      <w:tr w:rsidR="000C1521" w:rsidRPr="00BC6833" w:rsidTr="000C1521">
        <w:trPr>
          <w:gridAfter w:val="1"/>
          <w:wAfter w:w="6" w:type="dxa"/>
          <w:trHeight w:val="283"/>
        </w:trPr>
        <w:tc>
          <w:tcPr>
            <w:tcW w:w="311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C1521" w:rsidRPr="00942069" w:rsidRDefault="000C1521" w:rsidP="000C1521">
            <w:pPr>
              <w:bidi/>
              <w:jc w:val="lowKashida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4206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قيام مشرفين بملاحظة قاعات الدراسة.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1521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قيادات البرنامج.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521" w:rsidRDefault="000C1521" w:rsidP="000C152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مباشر.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3A7F3E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قسم اللغة العربية</w:t>
            </w:r>
            <w:bookmarkStart w:id="35" w:name="_GoBack"/>
            <w:bookmarkEnd w:id="35"/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20"/>
      <w:footerReference w:type="even" r:id="rId21"/>
      <w:footerReference w:type="default" r:id="rId22"/>
      <w:headerReference w:type="first" r:id="rId2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EB" w:rsidRDefault="00836BEB">
      <w:r>
        <w:separator/>
      </w:r>
    </w:p>
  </w:endnote>
  <w:endnote w:type="continuationSeparator" w:id="1">
    <w:p w:rsidR="00836BEB" w:rsidRDefault="0083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ED7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ED7F3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9D6C8C" w:rsidRPr="003C532A" w:rsidRDefault="00ED7F3E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9D6C8C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765D26">
                  <w:rPr>
                    <w:b/>
                    <w:bCs/>
                    <w:noProof/>
                    <w:sz w:val="28"/>
                    <w:szCs w:val="28"/>
                    <w:rtl/>
                  </w:rPr>
                  <w:t>9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EB" w:rsidRDefault="00836BEB">
      <w:r>
        <w:separator/>
      </w:r>
    </w:p>
  </w:footnote>
  <w:footnote w:type="continuationSeparator" w:id="1">
    <w:p w:rsidR="00836BEB" w:rsidRDefault="0083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652F"/>
    <w:multiLevelType w:val="hybridMultilevel"/>
    <w:tmpl w:val="FF1ECD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227A9"/>
    <w:multiLevelType w:val="hybridMultilevel"/>
    <w:tmpl w:val="8BF6C0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F2C83"/>
    <w:multiLevelType w:val="hybridMultilevel"/>
    <w:tmpl w:val="A6101E0C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bCs/>
      </w:rPr>
    </w:lvl>
    <w:lvl w:ilvl="1" w:tplc="B62E7F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45C6C"/>
    <w:multiLevelType w:val="hybridMultilevel"/>
    <w:tmpl w:val="CF9AC4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C1F14"/>
    <w:multiLevelType w:val="hybridMultilevel"/>
    <w:tmpl w:val="AAAE4C92"/>
    <w:lvl w:ilvl="0" w:tplc="0AC81F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64941"/>
    <w:multiLevelType w:val="hybridMultilevel"/>
    <w:tmpl w:val="EF5C4C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388B"/>
    <w:multiLevelType w:val="hybridMultilevel"/>
    <w:tmpl w:val="D19CD8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0477A"/>
    <w:multiLevelType w:val="hybridMultilevel"/>
    <w:tmpl w:val="90D2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D2EF5"/>
    <w:multiLevelType w:val="hybridMultilevel"/>
    <w:tmpl w:val="7614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383942"/>
    <w:multiLevelType w:val="hybridMultilevel"/>
    <w:tmpl w:val="ABB026F8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1521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4EE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37EBF"/>
    <w:rsid w:val="00141D76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3F7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5597"/>
    <w:rsid w:val="002364BB"/>
    <w:rsid w:val="0023651E"/>
    <w:rsid w:val="00241AB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16"/>
    <w:rsid w:val="003563D5"/>
    <w:rsid w:val="00357852"/>
    <w:rsid w:val="00357EBD"/>
    <w:rsid w:val="003603F3"/>
    <w:rsid w:val="00362715"/>
    <w:rsid w:val="00363869"/>
    <w:rsid w:val="00364DBA"/>
    <w:rsid w:val="00366143"/>
    <w:rsid w:val="0036663A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A9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A7F3E"/>
    <w:rsid w:val="003B05C5"/>
    <w:rsid w:val="003B27D7"/>
    <w:rsid w:val="003B3206"/>
    <w:rsid w:val="003B541A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0F0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266F8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5C8E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5D26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476"/>
    <w:rsid w:val="007C6EBE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BEB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1AA4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5418"/>
    <w:rsid w:val="00A3606A"/>
    <w:rsid w:val="00A360CF"/>
    <w:rsid w:val="00A36FEE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18B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146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45E4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57A41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23D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3C03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558ED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2274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D7F3E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921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pdfbooks.net/vb/login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42963-9D4C-4A33-8F5D-B7823384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10210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TOSHIBA</cp:lastModifiedBy>
  <cp:revision>27</cp:revision>
  <cp:lastPrinted>2019-02-14T08:13:00Z</cp:lastPrinted>
  <dcterms:created xsi:type="dcterms:W3CDTF">2020-02-26T16:25:00Z</dcterms:created>
  <dcterms:modified xsi:type="dcterms:W3CDTF">2020-03-17T11:51:00Z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